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126B6" w14:textId="4A1544E0" w:rsidR="00B105B5" w:rsidRDefault="00C87120" w:rsidP="00B46C64">
      <w:pPr>
        <w:rPr>
          <w:rFonts w:eastAsiaTheme="minorEastAsia"/>
          <w:b/>
          <w:sz w:val="32"/>
          <w:lang w:val="en-US" w:eastAsia="ja-JP"/>
        </w:rPr>
      </w:pPr>
      <w:r>
        <w:rPr>
          <w:noProof/>
          <w:lang w:eastAsia="en-GB"/>
        </w:rPr>
        <w:drawing>
          <wp:anchor distT="0" distB="0" distL="114300" distR="114300" simplePos="0" relativeHeight="251671040" behindDoc="1" locked="0" layoutInCell="1" allowOverlap="1" wp14:anchorId="63AD77F2" wp14:editId="06965EB4">
            <wp:simplePos x="0" y="0"/>
            <wp:positionH relativeFrom="margin">
              <wp:align>center</wp:align>
            </wp:positionH>
            <wp:positionV relativeFrom="paragraph">
              <wp:posOffset>-389255</wp:posOffset>
            </wp:positionV>
            <wp:extent cx="2575153" cy="27016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_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153" cy="2701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86DDC5" w14:textId="77777777" w:rsidR="00B105B5" w:rsidRDefault="00B105B5" w:rsidP="00B46C64">
      <w:pPr>
        <w:rPr>
          <w:rFonts w:eastAsiaTheme="minorEastAsia"/>
          <w:b/>
          <w:sz w:val="32"/>
          <w:lang w:val="en-US" w:eastAsia="ja-JP"/>
        </w:rPr>
      </w:pPr>
    </w:p>
    <w:p w14:paraId="30F6BD9D" w14:textId="77777777" w:rsidR="00B105B5" w:rsidRDefault="00B105B5" w:rsidP="00B46C64">
      <w:pPr>
        <w:rPr>
          <w:rFonts w:eastAsiaTheme="minorEastAsia"/>
          <w:b/>
          <w:sz w:val="32"/>
          <w:lang w:val="en-US" w:eastAsia="ja-JP"/>
        </w:rPr>
      </w:pPr>
    </w:p>
    <w:p w14:paraId="04D4EADC" w14:textId="5A733DEB" w:rsidR="00B105B5" w:rsidRDefault="00B105B5" w:rsidP="00B46C64">
      <w:pPr>
        <w:rPr>
          <w:rFonts w:eastAsiaTheme="minorEastAsia"/>
          <w:b/>
          <w:sz w:val="32"/>
          <w:lang w:val="en-US" w:eastAsia="ja-JP"/>
        </w:rPr>
      </w:pPr>
    </w:p>
    <w:p w14:paraId="77429D96" w14:textId="4C53E8C2" w:rsidR="00B105B5" w:rsidRDefault="00B105B5" w:rsidP="00B46C64">
      <w:pPr>
        <w:rPr>
          <w:rFonts w:eastAsiaTheme="minorEastAsia"/>
          <w:b/>
          <w:sz w:val="32"/>
          <w:lang w:val="en-US" w:eastAsia="ja-JP"/>
        </w:rPr>
      </w:pPr>
    </w:p>
    <w:p w14:paraId="51A46F03" w14:textId="738EEFD3" w:rsidR="00B105B5" w:rsidRDefault="00B105B5" w:rsidP="00B46C64">
      <w:pPr>
        <w:rPr>
          <w:rFonts w:eastAsiaTheme="minorEastAsia"/>
          <w:b/>
          <w:sz w:val="32"/>
          <w:lang w:val="en-US" w:eastAsia="ja-JP"/>
        </w:rPr>
      </w:pPr>
    </w:p>
    <w:p w14:paraId="6AFD174A" w14:textId="77777777" w:rsidR="00062D70" w:rsidRDefault="00062D70" w:rsidP="00B46C64">
      <w:pPr>
        <w:rPr>
          <w:rFonts w:eastAsiaTheme="minorEastAsia"/>
          <w:b/>
          <w:sz w:val="32"/>
          <w:lang w:val="en-US" w:eastAsia="ja-JP"/>
        </w:rPr>
      </w:pPr>
    </w:p>
    <w:p w14:paraId="2C43B91B" w14:textId="57346A5A" w:rsidR="00A23725" w:rsidRPr="000C07AC" w:rsidRDefault="00C87120" w:rsidP="00B46C64">
      <w:pPr>
        <w:jc w:val="center"/>
        <w:rPr>
          <w:rFonts w:eastAsiaTheme="majorEastAsia" w:cs="Arial"/>
          <w:b/>
          <w:color w:val="FFD006"/>
          <w:sz w:val="72"/>
          <w:szCs w:val="72"/>
          <w:u w:val="single" w:color="FFD006"/>
          <w:lang w:eastAsia="ja-JP"/>
        </w:rPr>
      </w:pPr>
      <w:bookmarkStart w:id="0" w:name="_Peafowl_and_the"/>
      <w:bookmarkStart w:id="1" w:name="_Section_1"/>
      <w:bookmarkStart w:id="2" w:name="_Legislative_framework"/>
      <w:bookmarkStart w:id="3" w:name="_Legal_framework"/>
      <w:bookmarkEnd w:id="0"/>
      <w:bookmarkEnd w:id="1"/>
      <w:bookmarkEnd w:id="2"/>
      <w:bookmarkEnd w:id="3"/>
      <w:r>
        <w:rPr>
          <w:rFonts w:eastAsiaTheme="majorEastAsia" w:cs="Arial"/>
          <w:b/>
          <w:color w:val="FFD006"/>
          <w:sz w:val="72"/>
          <w:szCs w:val="72"/>
          <w:u w:val="single" w:color="FFD006"/>
          <w:lang w:eastAsia="ja-JP"/>
        </w:rPr>
        <w:t>The Cathedral School of St Peter and St John RC Primary</w:t>
      </w:r>
    </w:p>
    <w:p w14:paraId="5793A746" w14:textId="77777777" w:rsidR="00D945BD" w:rsidRDefault="00D945BD" w:rsidP="00D945BD">
      <w:pPr>
        <w:jc w:val="center"/>
        <w:rPr>
          <w:rFonts w:eastAsiaTheme="majorEastAsia" w:cs="Arial"/>
          <w:i/>
          <w:iCs/>
          <w:color w:val="0070C0"/>
          <w:sz w:val="28"/>
          <w:szCs w:val="28"/>
          <w:lang w:eastAsia="ja-JP"/>
        </w:rPr>
      </w:pPr>
      <w:bookmarkStart w:id="4" w:name="_Hlk44494203"/>
    </w:p>
    <w:p w14:paraId="5685056A" w14:textId="77777777" w:rsidR="00D945BD" w:rsidRPr="007F2913" w:rsidRDefault="00D945BD" w:rsidP="00D945BD">
      <w:pPr>
        <w:jc w:val="center"/>
        <w:rPr>
          <w:rFonts w:eastAsiaTheme="majorEastAsia" w:cs="Arial"/>
          <w:i/>
          <w:iCs/>
          <w:color w:val="0070C0"/>
          <w:sz w:val="28"/>
          <w:szCs w:val="28"/>
          <w:lang w:eastAsia="ja-JP"/>
        </w:rPr>
      </w:pPr>
      <w:r w:rsidRPr="007F2913">
        <w:rPr>
          <w:rFonts w:eastAsiaTheme="majorEastAsia" w:cs="Arial"/>
          <w:i/>
          <w:iCs/>
          <w:color w:val="0070C0"/>
          <w:sz w:val="28"/>
          <w:szCs w:val="28"/>
          <w:lang w:eastAsia="ja-JP"/>
        </w:rPr>
        <w:t xml:space="preserve">Growing together within God’s loving family we support, </w:t>
      </w:r>
      <w:proofErr w:type="gramStart"/>
      <w:r w:rsidRPr="007F2913">
        <w:rPr>
          <w:rFonts w:eastAsiaTheme="majorEastAsia" w:cs="Arial"/>
          <w:i/>
          <w:iCs/>
          <w:color w:val="0070C0"/>
          <w:sz w:val="28"/>
          <w:szCs w:val="28"/>
          <w:lang w:eastAsia="ja-JP"/>
        </w:rPr>
        <w:t>challenge</w:t>
      </w:r>
      <w:proofErr w:type="gramEnd"/>
      <w:r w:rsidRPr="007F2913">
        <w:rPr>
          <w:rFonts w:eastAsiaTheme="majorEastAsia" w:cs="Arial"/>
          <w:i/>
          <w:iCs/>
          <w:color w:val="0070C0"/>
          <w:sz w:val="28"/>
          <w:szCs w:val="28"/>
          <w:lang w:eastAsia="ja-JP"/>
        </w:rPr>
        <w:t xml:space="preserve"> and inspire each other to become the best that we can be.</w:t>
      </w:r>
    </w:p>
    <w:bookmarkEnd w:id="4"/>
    <w:p w14:paraId="3D2113AE" w14:textId="77777777" w:rsidR="00A23725" w:rsidRDefault="00A23725" w:rsidP="00B46C64">
      <w:pPr>
        <w:jc w:val="center"/>
        <w:rPr>
          <w:rFonts w:eastAsiaTheme="majorEastAsia" w:cs="Arial"/>
          <w:color w:val="000000" w:themeColor="text1"/>
          <w:sz w:val="72"/>
          <w:szCs w:val="72"/>
          <w:lang w:eastAsia="ja-JP"/>
        </w:rPr>
      </w:pPr>
    </w:p>
    <w:p w14:paraId="38FCD001" w14:textId="76804A62" w:rsidR="00A23725" w:rsidRPr="00F165AD" w:rsidRDefault="0066488B" w:rsidP="00B46C64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</w:pPr>
      <w:r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Staff Wellbeing</w:t>
      </w:r>
      <w:r w:rsidR="00A23725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 xml:space="preserve"> Policy</w:t>
      </w:r>
      <w:r w:rsidR="004F2D56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 xml:space="preserve"> </w:t>
      </w:r>
    </w:p>
    <w:p w14:paraId="70BD4DFB" w14:textId="6B3AE309" w:rsidR="00A23725" w:rsidRDefault="00A23725" w:rsidP="00062D70">
      <w:pPr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</w:pPr>
    </w:p>
    <w:p w14:paraId="56D94920" w14:textId="4D24C336" w:rsidR="00A23725" w:rsidRDefault="003340C8" w:rsidP="00D945BD">
      <w:pPr>
        <w:jc w:val="center"/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</w:pPr>
      <w:r w:rsidRPr="00000162">
        <w:rPr>
          <w:rFonts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783C3011" wp14:editId="2A57E73E">
                <wp:simplePos x="0" y="0"/>
                <wp:positionH relativeFrom="margin">
                  <wp:align>left</wp:align>
                </wp:positionH>
                <wp:positionV relativeFrom="paragraph">
                  <wp:posOffset>519430</wp:posOffset>
                </wp:positionV>
                <wp:extent cx="2360930" cy="250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98B0F" w14:textId="51B5EB88" w:rsidR="00A23725" w:rsidRPr="00000162" w:rsidRDefault="00A23725" w:rsidP="00A23725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 w:rsidRPr="00000162">
                              <w:rPr>
                                <w:rFonts w:cs="Arial"/>
                                <w:sz w:val="20"/>
                              </w:rPr>
                              <w:t xml:space="preserve">Last updated: </w:t>
                            </w:r>
                            <w:r w:rsidR="006D55C3">
                              <w:rPr>
                                <w:rFonts w:cs="Arial"/>
                                <w:sz w:val="20"/>
                              </w:rPr>
                              <w:t>July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30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0.9pt;width:185.9pt;height:19.7pt;z-index:251668992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" stroked="f">
                <v:textbox>
                  <w:txbxContent>
                    <w:p w14:paraId="36B98B0F" w14:textId="51B5EB88" w:rsidR="00A23725" w:rsidRPr="00000162" w:rsidRDefault="00A23725" w:rsidP="00A23725">
                      <w:pPr>
                        <w:rPr>
                          <w:rFonts w:cs="Arial"/>
                          <w:sz w:val="20"/>
                        </w:rPr>
                      </w:pPr>
                      <w:r w:rsidRPr="00000162">
                        <w:rPr>
                          <w:rFonts w:cs="Arial"/>
                          <w:sz w:val="20"/>
                        </w:rPr>
                        <w:t xml:space="preserve">Last updated: </w:t>
                      </w:r>
                      <w:r w:rsidR="006D55C3">
                        <w:rPr>
                          <w:rFonts w:cs="Arial"/>
                          <w:sz w:val="20"/>
                        </w:rPr>
                        <w:t>July 2021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6F73D5" w14:textId="4CFE6799" w:rsidR="00D945BD" w:rsidRPr="00D945BD" w:rsidRDefault="00D945BD" w:rsidP="00D945BD">
      <w:pPr>
        <w:jc w:val="center"/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  <w:sectPr w:rsidR="00D945BD" w:rsidRPr="00D945BD" w:rsidSect="00C8712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564" w:footer="708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cols w:space="708"/>
          <w:docGrid w:linePitch="360"/>
        </w:sectPr>
      </w:pPr>
    </w:p>
    <w:p w14:paraId="15BB98F5" w14:textId="77777777" w:rsidR="00A23725" w:rsidRPr="00F165AD" w:rsidRDefault="00A23725" w:rsidP="00B46C64">
      <w:pPr>
        <w:pStyle w:val="ListParagraph"/>
        <w:spacing w:before="120" w:after="120"/>
        <w:ind w:left="360"/>
        <w:rPr>
          <w:rFonts w:ascii="Arial" w:hAnsi="Arial" w:cs="Arial"/>
          <w:b/>
          <w:sz w:val="32"/>
        </w:rPr>
      </w:pPr>
      <w:r w:rsidRPr="00F165AD">
        <w:rPr>
          <w:rFonts w:ascii="Arial" w:hAnsi="Arial" w:cs="Arial"/>
          <w:b/>
          <w:sz w:val="32"/>
        </w:rPr>
        <w:lastRenderedPageBreak/>
        <w:t>Contents:</w:t>
      </w:r>
    </w:p>
    <w:p w14:paraId="4D282E20" w14:textId="77777777" w:rsidR="00A23725" w:rsidRPr="00237825" w:rsidRDefault="00A23725" w:rsidP="00B46C64">
      <w:pPr>
        <w:ind w:left="717"/>
        <w:rPr>
          <w:rStyle w:val="Hyperlink"/>
          <w:rFonts w:cs="Arial"/>
          <w:sz w:val="14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HYPERLINK  \l "_Statement_of_intent_1" </w:instrText>
      </w:r>
      <w:r>
        <w:rPr>
          <w:rFonts w:cs="Arial"/>
        </w:rPr>
        <w:fldChar w:fldCharType="separate"/>
      </w:r>
      <w:r w:rsidRPr="00237825">
        <w:rPr>
          <w:rStyle w:val="Hyperlink"/>
          <w:rFonts w:cs="Arial"/>
        </w:rPr>
        <w:t>Statement of intent</w:t>
      </w:r>
      <w:bookmarkStart w:id="7" w:name="b"/>
    </w:p>
    <w:p w14:paraId="197E650F" w14:textId="6B6AFB12" w:rsidR="00A23725" w:rsidRDefault="00A23725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  <w:bookmarkEnd w:id="7"/>
      <w:r>
        <w:rPr>
          <w:rFonts w:ascii="Arial" w:hAnsi="Arial" w:cs="Arial"/>
        </w:rPr>
        <w:fldChar w:fldCharType="begin"/>
      </w:r>
      <w:r w:rsidR="00BC536A">
        <w:rPr>
          <w:rFonts w:ascii="Arial" w:hAnsi="Arial" w:cs="Arial"/>
        </w:rPr>
        <w:instrText>HYPERLINK  \l "_Legal_framework_1"</w:instrText>
      </w:r>
      <w:r>
        <w:rPr>
          <w:rFonts w:ascii="Arial" w:hAnsi="Arial" w:cs="Arial"/>
        </w:rPr>
        <w:fldChar w:fldCharType="separate"/>
      </w:r>
      <w:r w:rsidRPr="005B2F0B">
        <w:rPr>
          <w:rStyle w:val="Hyperlink"/>
          <w:rFonts w:ascii="Arial" w:hAnsi="Arial" w:cs="Arial"/>
        </w:rPr>
        <w:t>Legal framework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14:paraId="20F7A55A" w14:textId="77AF8641" w:rsidR="00A23725" w:rsidRPr="00F3408E" w:rsidRDefault="00315CEE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hyperlink w:anchor="_Roles_and_responsibilities" w:history="1">
        <w:r w:rsidR="007B104F">
          <w:rPr>
            <w:rStyle w:val="Hyperlink"/>
          </w:rPr>
          <w:t>Roles and responsibilities</w:t>
        </w:r>
      </w:hyperlink>
    </w:p>
    <w:p w14:paraId="578F2A50" w14:textId="3382D219" w:rsidR="00A23725" w:rsidRPr="00C16702" w:rsidRDefault="00C16702" w:rsidP="00B46C64">
      <w:pPr>
        <w:pStyle w:val="ListParagraph"/>
        <w:numPr>
          <w:ilvl w:val="0"/>
          <w:numId w:val="1"/>
        </w:numPr>
        <w:ind w:left="1077"/>
        <w:contextualSpacing w:val="0"/>
        <w:rPr>
          <w:rStyle w:val="Hyperlink"/>
          <w:rFonts w:ascii="Arial" w:hAnsi="Arial" w:cs="Arial"/>
        </w:rPr>
      </w:pPr>
      <w:r>
        <w:fldChar w:fldCharType="begin"/>
      </w:r>
      <w:r w:rsidR="00BC536A">
        <w:instrText>HYPERLINK  \l "_Identifying_warning_signs"</w:instrText>
      </w:r>
      <w:r>
        <w:fldChar w:fldCharType="separate"/>
      </w:r>
      <w:r w:rsidR="007C1EA6" w:rsidRPr="00C16702">
        <w:rPr>
          <w:rStyle w:val="Hyperlink"/>
        </w:rPr>
        <w:t>Identifying warning signs</w:t>
      </w:r>
    </w:p>
    <w:p w14:paraId="2A5716E1" w14:textId="689BBD8F" w:rsidR="00A23725" w:rsidRPr="00F3408E" w:rsidRDefault="00C16702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r>
        <w:fldChar w:fldCharType="end"/>
      </w:r>
      <w:hyperlink w:anchor="_Actions_to_support" w:history="1">
        <w:r w:rsidR="00AF56EE">
          <w:rPr>
            <w:rStyle w:val="Hyperlink"/>
          </w:rPr>
          <w:t>Actions to support staff</w:t>
        </w:r>
      </w:hyperlink>
    </w:p>
    <w:p w14:paraId="6A158B14" w14:textId="6F47F8FE" w:rsidR="00A23725" w:rsidRDefault="00315CEE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hyperlink w:anchor="_Self-management" w:history="1">
        <w:r w:rsidR="00AF56EE">
          <w:rPr>
            <w:rStyle w:val="Hyperlink"/>
          </w:rPr>
          <w:t>Self-management</w:t>
        </w:r>
      </w:hyperlink>
      <w:r w:rsidR="00A23725">
        <w:rPr>
          <w:rFonts w:ascii="Arial" w:hAnsi="Arial" w:cs="Arial"/>
        </w:rPr>
        <w:t xml:space="preserve"> </w:t>
      </w:r>
    </w:p>
    <w:p w14:paraId="6E0F3F4C" w14:textId="4979958E" w:rsidR="00AF56EE" w:rsidRDefault="00315CEE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hyperlink w:anchor="_Reporting_procedures" w:history="1">
        <w:r w:rsidR="00AF56EE" w:rsidRPr="00AF56EE">
          <w:rPr>
            <w:rStyle w:val="Hyperlink"/>
            <w:rFonts w:ascii="Arial" w:hAnsi="Arial" w:cs="Arial"/>
          </w:rPr>
          <w:t>Reporting procedures</w:t>
        </w:r>
      </w:hyperlink>
    </w:p>
    <w:p w14:paraId="586B486B" w14:textId="64BB7E2E" w:rsidR="00AF56EE" w:rsidRDefault="00315CEE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hyperlink w:anchor="_Response_actions" w:history="1">
        <w:r w:rsidR="00AF56EE" w:rsidRPr="00AF56EE">
          <w:rPr>
            <w:rStyle w:val="Hyperlink"/>
            <w:rFonts w:ascii="Arial" w:hAnsi="Arial" w:cs="Arial"/>
          </w:rPr>
          <w:t>Response actions</w:t>
        </w:r>
      </w:hyperlink>
    </w:p>
    <w:p w14:paraId="41DDDD53" w14:textId="25773F87" w:rsidR="00A23725" w:rsidRPr="003340C8" w:rsidRDefault="00315CEE" w:rsidP="00B46C64">
      <w:pPr>
        <w:pStyle w:val="ListParagraph"/>
        <w:numPr>
          <w:ilvl w:val="0"/>
          <w:numId w:val="1"/>
        </w:numPr>
        <w:ind w:left="1077"/>
        <w:contextualSpacing w:val="0"/>
        <w:rPr>
          <w:rFonts w:ascii="Arial" w:hAnsi="Arial" w:cs="Arial"/>
        </w:rPr>
      </w:pPr>
      <w:hyperlink w:anchor="_Monitoring_and_review" w:history="1">
        <w:r w:rsidR="00E93921" w:rsidRPr="00E93921">
          <w:rPr>
            <w:rStyle w:val="Hyperlink"/>
            <w:rFonts w:ascii="Arial" w:hAnsi="Arial" w:cs="Arial"/>
          </w:rPr>
          <w:t>Monitoring and review</w:t>
        </w:r>
      </w:hyperlink>
    </w:p>
    <w:p w14:paraId="77809862" w14:textId="77777777" w:rsidR="00A23725" w:rsidRPr="00F165AD" w:rsidRDefault="00A23725" w:rsidP="00B46C64">
      <w:pPr>
        <w:rPr>
          <w:rFonts w:cs="Arial"/>
          <w:sz w:val="32"/>
          <w:szCs w:val="32"/>
        </w:rPr>
      </w:pPr>
    </w:p>
    <w:p w14:paraId="1B62E2A3" w14:textId="77777777" w:rsidR="00A23725" w:rsidRPr="00F165AD" w:rsidRDefault="00A23725" w:rsidP="00B46C64">
      <w:pPr>
        <w:rPr>
          <w:rFonts w:cs="Arial"/>
          <w:sz w:val="32"/>
          <w:szCs w:val="32"/>
        </w:rPr>
      </w:pPr>
      <w:r w:rsidRPr="00F165AD">
        <w:rPr>
          <w:rFonts w:cs="Arial"/>
          <w:sz w:val="32"/>
          <w:szCs w:val="32"/>
        </w:rPr>
        <w:br w:type="page"/>
      </w:r>
      <w:bookmarkStart w:id="8" w:name="_Statement_of_Intent"/>
      <w:bookmarkEnd w:id="8"/>
    </w:p>
    <w:p w14:paraId="3B9D4495" w14:textId="77777777" w:rsidR="00A23725" w:rsidRPr="00260C74" w:rsidRDefault="00A23725" w:rsidP="00B46C64">
      <w:pPr>
        <w:pStyle w:val="Heading2"/>
        <w:numPr>
          <w:ilvl w:val="0"/>
          <w:numId w:val="0"/>
        </w:numPr>
        <w:spacing w:after="200"/>
        <w:ind w:left="578" w:hanging="578"/>
        <w:jc w:val="both"/>
        <w:rPr>
          <w:rFonts w:asciiTheme="minorHAnsi" w:hAnsiTheme="minorHAnsi" w:cstheme="minorHAnsi"/>
          <w:b/>
          <w:sz w:val="28"/>
          <w:szCs w:val="22"/>
        </w:rPr>
      </w:pPr>
      <w:bookmarkStart w:id="9" w:name="_Statement_of_intent_1"/>
      <w:bookmarkStart w:id="10" w:name="statment"/>
      <w:bookmarkStart w:id="11" w:name="statement"/>
      <w:bookmarkEnd w:id="9"/>
      <w:r>
        <w:rPr>
          <w:rFonts w:asciiTheme="minorHAnsi" w:hAnsiTheme="minorHAnsi" w:cstheme="minorHAnsi"/>
          <w:b/>
          <w:sz w:val="28"/>
          <w:szCs w:val="22"/>
        </w:rPr>
        <w:lastRenderedPageBreak/>
        <w:t xml:space="preserve">Statement of intent </w:t>
      </w:r>
    </w:p>
    <w:bookmarkEnd w:id="10"/>
    <w:bookmarkEnd w:id="11"/>
    <w:p w14:paraId="2F0DC685" w14:textId="1CF6D069" w:rsidR="00A23725" w:rsidRDefault="00C87120" w:rsidP="00B46C64">
      <w:pPr>
        <w:jc w:val="both"/>
      </w:pPr>
      <w:r w:rsidRPr="003340C8">
        <w:rPr>
          <w:bCs/>
        </w:rPr>
        <w:t>The Cathedral School of St Peter and St John RC Primary</w:t>
      </w:r>
      <w:r w:rsidR="0066488B" w:rsidRPr="003340C8">
        <w:t xml:space="preserve"> </w:t>
      </w:r>
      <w:r w:rsidR="0066488B">
        <w:t xml:space="preserve">is committed to protecting the health, </w:t>
      </w:r>
      <w:proofErr w:type="gramStart"/>
      <w:r w:rsidR="0066488B">
        <w:t>safety</w:t>
      </w:r>
      <w:proofErr w:type="gramEnd"/>
      <w:r w:rsidR="0066488B">
        <w:t xml:space="preserve"> and welfare of our employees. </w:t>
      </w:r>
      <w:r w:rsidR="00CC16A7">
        <w:t>Preventing stress is a</w:t>
      </w:r>
      <w:r w:rsidR="0066488B">
        <w:t xml:space="preserve"> major factor in maintaining the wellbeing of the school’s staff, which remains a key priority. </w:t>
      </w:r>
      <w:proofErr w:type="gramStart"/>
      <w:r w:rsidR="0066488B">
        <w:t>In light of</w:t>
      </w:r>
      <w:proofErr w:type="gramEnd"/>
      <w:r w:rsidR="0066488B">
        <w:t xml:space="preserve"> this, the school understands the importance of trying to reduce and deal with stress, and the factors that may cause our employees to become stressed. </w:t>
      </w:r>
    </w:p>
    <w:p w14:paraId="41A24605" w14:textId="4F798F47" w:rsidR="0066488B" w:rsidRPr="0066488B" w:rsidRDefault="0066488B" w:rsidP="00B46C64">
      <w:pPr>
        <w:jc w:val="both"/>
      </w:pPr>
      <w:r>
        <w:t>The purpose of this policy is to outline the responsibilities of the school</w:t>
      </w:r>
      <w:r w:rsidR="008B002F">
        <w:t xml:space="preserve"> and</w:t>
      </w:r>
      <w:r>
        <w:t xml:space="preserve"> staff</w:t>
      </w:r>
      <w:r w:rsidR="008B002F">
        <w:t xml:space="preserve"> members</w:t>
      </w:r>
      <w:r>
        <w:t xml:space="preserve"> in supporting wellbeing and promoting mental health, and to advise employees on how to deal with mental health issues and prevent stress.  </w:t>
      </w:r>
    </w:p>
    <w:p w14:paraId="3E85A7EB" w14:textId="77777777" w:rsidR="00A23725" w:rsidRDefault="00A23725" w:rsidP="00B46C64">
      <w:pPr>
        <w:jc w:val="both"/>
      </w:pPr>
    </w:p>
    <w:p w14:paraId="2887C6C7" w14:textId="77777777" w:rsidR="00A23725" w:rsidRDefault="00A23725" w:rsidP="00B46C64">
      <w:pPr>
        <w:ind w:left="417"/>
        <w:jc w:val="both"/>
      </w:pPr>
    </w:p>
    <w:p w14:paraId="7BE1830D" w14:textId="77777777" w:rsidR="00A23725" w:rsidRDefault="00A23725" w:rsidP="00B46C64">
      <w:pPr>
        <w:ind w:left="417"/>
        <w:jc w:val="both"/>
      </w:pPr>
    </w:p>
    <w:p w14:paraId="156D83DC" w14:textId="77777777" w:rsidR="00A23725" w:rsidRDefault="00A23725" w:rsidP="00B46C64">
      <w:pPr>
        <w:ind w:left="417"/>
        <w:jc w:val="both"/>
      </w:pPr>
      <w:r>
        <w:t xml:space="preserve">   </w:t>
      </w:r>
    </w:p>
    <w:p w14:paraId="25684566" w14:textId="77777777" w:rsidR="00A23725" w:rsidRDefault="00A23725" w:rsidP="00B46C64">
      <w:pPr>
        <w:ind w:left="417"/>
        <w:jc w:val="both"/>
      </w:pPr>
    </w:p>
    <w:p w14:paraId="2C3B0F8E" w14:textId="77777777" w:rsidR="00A23725" w:rsidRDefault="00A23725" w:rsidP="00B46C64">
      <w:pPr>
        <w:ind w:left="417"/>
        <w:jc w:val="both"/>
      </w:pPr>
    </w:p>
    <w:p w14:paraId="70D08895" w14:textId="77777777" w:rsidR="00A23725" w:rsidRDefault="00A23725" w:rsidP="00B46C64">
      <w:pPr>
        <w:ind w:left="417"/>
        <w:jc w:val="both"/>
      </w:pPr>
    </w:p>
    <w:p w14:paraId="0B14BFB5" w14:textId="77777777" w:rsidR="00A23725" w:rsidRDefault="00A23725" w:rsidP="00B46C64">
      <w:pPr>
        <w:ind w:left="417"/>
        <w:jc w:val="both"/>
      </w:pPr>
    </w:p>
    <w:p w14:paraId="360B34BB" w14:textId="77777777" w:rsidR="00A23725" w:rsidRDefault="00A23725" w:rsidP="00B46C64">
      <w:pPr>
        <w:ind w:left="417"/>
        <w:jc w:val="both"/>
      </w:pPr>
    </w:p>
    <w:p w14:paraId="66F2C9B1" w14:textId="77777777" w:rsidR="00A23725" w:rsidRDefault="00A23725" w:rsidP="00B46C64">
      <w:pPr>
        <w:ind w:left="417"/>
        <w:jc w:val="both"/>
      </w:pPr>
    </w:p>
    <w:p w14:paraId="2418E38C" w14:textId="3775DC23" w:rsidR="00A23725" w:rsidRDefault="00A23725" w:rsidP="00B46C64">
      <w:pPr>
        <w:jc w:val="both"/>
      </w:pPr>
    </w:p>
    <w:p w14:paraId="3F8B03CE" w14:textId="531DCE8D" w:rsidR="0054106D" w:rsidRDefault="0054106D" w:rsidP="00B46C64">
      <w:pPr>
        <w:jc w:val="both"/>
      </w:pPr>
    </w:p>
    <w:p w14:paraId="3989D376" w14:textId="77822058" w:rsidR="0054106D" w:rsidRDefault="0054106D" w:rsidP="00B46C64">
      <w:pPr>
        <w:jc w:val="both"/>
      </w:pPr>
    </w:p>
    <w:p w14:paraId="561FBEF0" w14:textId="1AECD77B" w:rsidR="0054106D" w:rsidRDefault="0054106D" w:rsidP="00B46C64">
      <w:pPr>
        <w:jc w:val="both"/>
      </w:pPr>
    </w:p>
    <w:tbl>
      <w:tblPr>
        <w:tblStyle w:val="TableGrid"/>
        <w:tblpPr w:leftFromText="180" w:rightFromText="180" w:vertAnchor="text" w:horzAnchor="margin" w:tblpY="34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3"/>
        <w:gridCol w:w="2149"/>
        <w:gridCol w:w="846"/>
        <w:gridCol w:w="3218"/>
      </w:tblGrid>
      <w:tr w:rsidR="0054106D" w14:paraId="2902E7AC" w14:textId="77777777" w:rsidTr="0054106D">
        <w:trPr>
          <w:trHeight w:val="389"/>
        </w:trPr>
        <w:tc>
          <w:tcPr>
            <w:tcW w:w="9026" w:type="dxa"/>
            <w:gridSpan w:val="4"/>
            <w:vAlign w:val="center"/>
          </w:tcPr>
          <w:p w14:paraId="31A30B98" w14:textId="77777777" w:rsidR="0054106D" w:rsidRDefault="0054106D" w:rsidP="0054106D">
            <w:pPr>
              <w:spacing w:after="200" w:line="276" w:lineRule="auto"/>
              <w:jc w:val="both"/>
            </w:pPr>
          </w:p>
          <w:p w14:paraId="570084A2" w14:textId="77777777" w:rsidR="0054106D" w:rsidRDefault="0054106D" w:rsidP="0054106D">
            <w:pPr>
              <w:spacing w:after="200" w:line="276" w:lineRule="auto"/>
              <w:jc w:val="both"/>
            </w:pPr>
          </w:p>
          <w:p w14:paraId="49ED2074" w14:textId="77777777" w:rsidR="0054106D" w:rsidRDefault="0054106D" w:rsidP="0054106D">
            <w:pPr>
              <w:spacing w:after="200" w:line="276" w:lineRule="auto"/>
              <w:jc w:val="both"/>
            </w:pPr>
            <w:r w:rsidRPr="007271AF">
              <w:t>Signed by</w:t>
            </w:r>
            <w:r>
              <w:t>:</w:t>
            </w:r>
          </w:p>
        </w:tc>
      </w:tr>
      <w:tr w:rsidR="0054106D" w14:paraId="3ABF1FAC" w14:textId="77777777" w:rsidTr="0054106D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6F7E69AE" w14:textId="77777777" w:rsidR="0054106D" w:rsidRPr="007271AF" w:rsidRDefault="0054106D" w:rsidP="0054106D">
            <w:pPr>
              <w:spacing w:after="200" w:line="276" w:lineRule="auto"/>
              <w:jc w:val="both"/>
            </w:pPr>
          </w:p>
        </w:tc>
        <w:tc>
          <w:tcPr>
            <w:tcW w:w="2149" w:type="dxa"/>
            <w:vAlign w:val="bottom"/>
          </w:tcPr>
          <w:p w14:paraId="5FA91AE4" w14:textId="77777777" w:rsidR="0054106D" w:rsidRDefault="0054106D" w:rsidP="0054106D">
            <w:pPr>
              <w:spacing w:after="200" w:line="276" w:lineRule="auto"/>
              <w:jc w:val="both"/>
            </w:pPr>
            <w:r w:rsidRPr="0066208C">
              <w:t>Headteacher</w:t>
            </w:r>
          </w:p>
        </w:tc>
        <w:tc>
          <w:tcPr>
            <w:tcW w:w="846" w:type="dxa"/>
            <w:vAlign w:val="bottom"/>
          </w:tcPr>
          <w:p w14:paraId="75797F35" w14:textId="77777777" w:rsidR="0054106D" w:rsidRDefault="0054106D" w:rsidP="0054106D">
            <w:pPr>
              <w:spacing w:after="200" w:line="276" w:lineRule="auto"/>
              <w:jc w:val="both"/>
            </w:pPr>
            <w:r w:rsidRPr="007271AF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5112010D" w14:textId="77777777" w:rsidR="0054106D" w:rsidRDefault="0054106D" w:rsidP="0054106D">
            <w:pPr>
              <w:spacing w:after="200" w:line="276" w:lineRule="auto"/>
              <w:jc w:val="both"/>
            </w:pPr>
          </w:p>
        </w:tc>
      </w:tr>
      <w:tr w:rsidR="0054106D" w14:paraId="1E00AFAB" w14:textId="77777777" w:rsidTr="0054106D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512EDC0E" w14:textId="77777777" w:rsidR="0054106D" w:rsidRPr="007271AF" w:rsidRDefault="0054106D" w:rsidP="0054106D">
            <w:pPr>
              <w:spacing w:after="200" w:line="276" w:lineRule="auto"/>
              <w:jc w:val="both"/>
            </w:pPr>
          </w:p>
        </w:tc>
        <w:tc>
          <w:tcPr>
            <w:tcW w:w="2149" w:type="dxa"/>
            <w:vAlign w:val="bottom"/>
          </w:tcPr>
          <w:p w14:paraId="0DBCE55F" w14:textId="77777777" w:rsidR="0054106D" w:rsidRDefault="0054106D" w:rsidP="0054106D">
            <w:pPr>
              <w:spacing w:after="200" w:line="276" w:lineRule="auto"/>
              <w:jc w:val="both"/>
              <w:rPr>
                <w:highlight w:val="lightGray"/>
              </w:rPr>
            </w:pPr>
            <w:r>
              <w:t>Chair of g</w:t>
            </w:r>
            <w:r w:rsidRPr="007271AF">
              <w:t>overnors</w:t>
            </w:r>
          </w:p>
        </w:tc>
        <w:tc>
          <w:tcPr>
            <w:tcW w:w="846" w:type="dxa"/>
            <w:vAlign w:val="bottom"/>
          </w:tcPr>
          <w:p w14:paraId="22B830A6" w14:textId="77777777" w:rsidR="0054106D" w:rsidRDefault="0054106D" w:rsidP="0054106D">
            <w:pPr>
              <w:spacing w:after="200" w:line="276" w:lineRule="auto"/>
              <w:jc w:val="both"/>
            </w:pPr>
            <w:r w:rsidRPr="007271AF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0F2F208E" w14:textId="77777777" w:rsidR="0054106D" w:rsidRDefault="0054106D" w:rsidP="0054106D">
            <w:pPr>
              <w:spacing w:after="200" w:line="276" w:lineRule="auto"/>
              <w:jc w:val="both"/>
            </w:pPr>
          </w:p>
        </w:tc>
      </w:tr>
    </w:tbl>
    <w:p w14:paraId="0B133871" w14:textId="77777777" w:rsidR="0054106D" w:rsidRDefault="0054106D" w:rsidP="00B46C64">
      <w:pPr>
        <w:jc w:val="both"/>
      </w:pPr>
    </w:p>
    <w:p w14:paraId="69DE457A" w14:textId="2082348B" w:rsidR="00A23725" w:rsidRDefault="00D945BD" w:rsidP="00D945BD">
      <w:pPr>
        <w:tabs>
          <w:tab w:val="left" w:pos="2455"/>
        </w:tabs>
        <w:jc w:val="both"/>
      </w:pPr>
      <w:r>
        <w:tab/>
      </w:r>
    </w:p>
    <w:p w14:paraId="4BF9CE7E" w14:textId="68D723B8" w:rsidR="00A23725" w:rsidRDefault="00D945BD" w:rsidP="00D945BD">
      <w:pPr>
        <w:tabs>
          <w:tab w:val="left" w:pos="2455"/>
        </w:tabs>
        <w:jc w:val="both"/>
        <w:sectPr w:rsidR="00A23725" w:rsidSect="00A23725">
          <w:pgSz w:w="11906" w:h="16838"/>
          <w:pgMar w:top="1440" w:right="1440" w:bottom="1440" w:left="1440" w:header="709" w:footer="709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pgNumType w:start="0"/>
          <w:cols w:space="708"/>
          <w:docGrid w:linePitch="360"/>
        </w:sectPr>
      </w:pPr>
      <w:r>
        <w:lastRenderedPageBreak/>
        <w:tab/>
      </w:r>
    </w:p>
    <w:p w14:paraId="49738D44" w14:textId="77777777" w:rsidR="00A23725" w:rsidRPr="00223A05" w:rsidRDefault="00A23725" w:rsidP="00B46C64">
      <w:pPr>
        <w:pStyle w:val="Heading10"/>
        <w:rPr>
          <w:b w:val="0"/>
        </w:rPr>
      </w:pPr>
      <w:bookmarkStart w:id="12" w:name="_Legal_framework_1"/>
      <w:bookmarkEnd w:id="12"/>
      <w:r w:rsidRPr="00223A05">
        <w:lastRenderedPageBreak/>
        <w:t>Legal framework</w:t>
      </w:r>
    </w:p>
    <w:p w14:paraId="70FF4D35" w14:textId="44F3F7CF" w:rsidR="00A23725" w:rsidRDefault="00A23725" w:rsidP="00111367">
      <w:pPr>
        <w:pStyle w:val="TSB-Level2Numbers"/>
      </w:pPr>
      <w:r>
        <w:t>This policy has due regard to</w:t>
      </w:r>
      <w:r w:rsidR="00BB2368">
        <w:t xml:space="preserve"> all relevant</w:t>
      </w:r>
      <w:r>
        <w:t xml:space="preserve"> legislation and guidance including, but not limited to, the following:</w:t>
      </w:r>
      <w:r w:rsidRPr="00EC7305">
        <w:t xml:space="preserve"> </w:t>
      </w:r>
    </w:p>
    <w:p w14:paraId="219597D3" w14:textId="004BEFE4" w:rsidR="00A23725" w:rsidRDefault="00313899" w:rsidP="00B46C64">
      <w:pPr>
        <w:pStyle w:val="TSB-PolicyBullets"/>
      </w:pPr>
      <w:r>
        <w:t>Health and Safety at Work etc. Act 1974</w:t>
      </w:r>
    </w:p>
    <w:p w14:paraId="7C3EB4BF" w14:textId="368EE8F8" w:rsidR="00313899" w:rsidRDefault="00313899" w:rsidP="00B46C64">
      <w:pPr>
        <w:pStyle w:val="TSB-PolicyBullets"/>
      </w:pPr>
      <w:r>
        <w:t>Employment Rights Act 1996</w:t>
      </w:r>
    </w:p>
    <w:p w14:paraId="238C35C2" w14:textId="4ABE1713" w:rsidR="00313899" w:rsidRDefault="00313899" w:rsidP="00B46C64">
      <w:pPr>
        <w:pStyle w:val="TSB-PolicyBullets"/>
      </w:pPr>
      <w:r>
        <w:t>Employment Relations Act 1999</w:t>
      </w:r>
    </w:p>
    <w:p w14:paraId="798806EB" w14:textId="54006635" w:rsidR="00313899" w:rsidRDefault="00313899" w:rsidP="00B46C64">
      <w:pPr>
        <w:pStyle w:val="TSB-PolicyBullets"/>
      </w:pPr>
      <w:r>
        <w:t>Equality Act 2010</w:t>
      </w:r>
    </w:p>
    <w:p w14:paraId="2E5DD7BF" w14:textId="5E769803" w:rsidR="00313899" w:rsidRDefault="00313899" w:rsidP="00B46C64">
      <w:pPr>
        <w:pStyle w:val="TSB-PolicyBullets"/>
      </w:pPr>
      <w:r>
        <w:t>The Management of Health and Safety at Work Regulations 1999</w:t>
      </w:r>
    </w:p>
    <w:p w14:paraId="06B2A6CD" w14:textId="66702F62" w:rsidR="00B73738" w:rsidRDefault="00B73738" w:rsidP="00B46C64">
      <w:pPr>
        <w:pStyle w:val="TSB-PolicyBullets"/>
      </w:pPr>
      <w:r>
        <w:t>DfE (2018) ‘Workload reduction toolkit’</w:t>
      </w:r>
    </w:p>
    <w:p w14:paraId="02EE3C1E" w14:textId="77777777" w:rsidR="00A23725" w:rsidRDefault="00A23725" w:rsidP="00111367">
      <w:pPr>
        <w:pStyle w:val="TSB-Level2Numbers"/>
      </w:pPr>
      <w:r>
        <w:t>This policy operates in conjunction with the following school policies:</w:t>
      </w:r>
    </w:p>
    <w:p w14:paraId="4AFC38F6" w14:textId="043F0D72" w:rsidR="00A23725" w:rsidRPr="003340C8" w:rsidRDefault="00313899" w:rsidP="00B46C64">
      <w:pPr>
        <w:pStyle w:val="TSB-PolicyBullets"/>
      </w:pPr>
      <w:r w:rsidRPr="003340C8">
        <w:t>Health and Safety Policy</w:t>
      </w:r>
    </w:p>
    <w:p w14:paraId="01F39321" w14:textId="68F881B7" w:rsidR="00313899" w:rsidRPr="003340C8" w:rsidRDefault="00313899" w:rsidP="00B46C64">
      <w:pPr>
        <w:pStyle w:val="TSB-PolicyBullets"/>
      </w:pPr>
      <w:r w:rsidRPr="003340C8">
        <w:t>Staff Attendance Management Policy</w:t>
      </w:r>
    </w:p>
    <w:p w14:paraId="277C9BA5" w14:textId="23A6190C" w:rsidR="00313899" w:rsidRPr="003340C8" w:rsidRDefault="00313899" w:rsidP="00B46C64">
      <w:pPr>
        <w:pStyle w:val="TSB-PolicyBullets"/>
      </w:pPr>
      <w:r w:rsidRPr="003340C8">
        <w:t>Induction of New Staff Policy</w:t>
      </w:r>
    </w:p>
    <w:p w14:paraId="361BB68E" w14:textId="764B527D" w:rsidR="001E7600" w:rsidRPr="003340C8" w:rsidRDefault="001E7600" w:rsidP="00B46C64">
      <w:pPr>
        <w:pStyle w:val="TSB-PolicyBullets"/>
      </w:pPr>
      <w:r w:rsidRPr="003340C8">
        <w:t>Data Protection Policy</w:t>
      </w:r>
    </w:p>
    <w:p w14:paraId="42A87A4C" w14:textId="79226FEE" w:rsidR="000B480F" w:rsidRPr="003340C8" w:rsidRDefault="000B480F" w:rsidP="00B46C64">
      <w:pPr>
        <w:pStyle w:val="TSB-PolicyBullets"/>
      </w:pPr>
      <w:r w:rsidRPr="003340C8">
        <w:t>Grievance Policy</w:t>
      </w:r>
    </w:p>
    <w:p w14:paraId="7587E742" w14:textId="77777777" w:rsidR="00C87120" w:rsidRPr="006E52F2" w:rsidRDefault="00C87120" w:rsidP="003340C8">
      <w:pPr>
        <w:pStyle w:val="TSB-PolicyBullets"/>
        <w:numPr>
          <w:ilvl w:val="0"/>
          <w:numId w:val="0"/>
        </w:numPr>
        <w:ind w:left="1780"/>
        <w:rPr>
          <w:color w:val="F8CA23" w:themeColor="accent5"/>
          <w:u w:val="single"/>
        </w:rPr>
      </w:pPr>
    </w:p>
    <w:p w14:paraId="492205C4" w14:textId="1283F49C" w:rsidR="00A23725" w:rsidRDefault="00C477BC" w:rsidP="00B46C64">
      <w:pPr>
        <w:pStyle w:val="Heading10"/>
        <w:numPr>
          <w:ilvl w:val="0"/>
          <w:numId w:val="26"/>
        </w:numPr>
        <w:spacing w:before="240"/>
      </w:pPr>
      <w:bookmarkStart w:id="13" w:name="_Roles_and_responsibilities"/>
      <w:bookmarkStart w:id="14" w:name="Subsection2"/>
      <w:bookmarkEnd w:id="13"/>
      <w:r>
        <w:t>Roles and responsibilities</w:t>
      </w:r>
    </w:p>
    <w:p w14:paraId="6B4BB2E6" w14:textId="312FA2EB" w:rsidR="00C477BC" w:rsidRDefault="00C477BC" w:rsidP="00B46C64">
      <w:pPr>
        <w:pStyle w:val="TSB-Level1Numbers"/>
      </w:pPr>
      <w:r>
        <w:t xml:space="preserve">The </w:t>
      </w:r>
      <w:r w:rsidRPr="00C87120">
        <w:t xml:space="preserve">governing board </w:t>
      </w:r>
      <w:r>
        <w:t>is responsible for:</w:t>
      </w:r>
    </w:p>
    <w:p w14:paraId="0B89F1BB" w14:textId="1EE0AE0F" w:rsidR="00C477BC" w:rsidRDefault="00C477BC" w:rsidP="00B46C64">
      <w:pPr>
        <w:pStyle w:val="TSB-PolicyBullets"/>
      </w:pPr>
      <w:r>
        <w:t>Ensuring the effective implementation of this policy.</w:t>
      </w:r>
    </w:p>
    <w:p w14:paraId="2C824686" w14:textId="0F8DA0EC" w:rsidR="001E7600" w:rsidRDefault="001E7600" w:rsidP="00B46C64">
      <w:pPr>
        <w:pStyle w:val="TSB-PolicyBullets"/>
      </w:pPr>
      <w:r>
        <w:t>Ensuring the school’s ethos reflects its commitment to reducing workload and creating a working environment that is focussed, purposeful and considers individuals’ wellbeing.</w:t>
      </w:r>
    </w:p>
    <w:p w14:paraId="741F0005" w14:textId="5FC68C14" w:rsidR="00C477BC" w:rsidRDefault="00C477BC" w:rsidP="00B46C64">
      <w:pPr>
        <w:pStyle w:val="TSB-PolicyBullets"/>
      </w:pPr>
      <w:r>
        <w:t>Ensuring staff roles and responsibilities are clearly defined and monitored.</w:t>
      </w:r>
    </w:p>
    <w:p w14:paraId="33E6BF5D" w14:textId="1BD6EA21" w:rsidR="001E7600" w:rsidRDefault="00C477BC" w:rsidP="00B46C64">
      <w:pPr>
        <w:pStyle w:val="TSB-PolicyBullets"/>
      </w:pPr>
      <w:r>
        <w:t>Ensuring that all school policies are assessed for workload impact.</w:t>
      </w:r>
    </w:p>
    <w:p w14:paraId="759A0289" w14:textId="476329A4" w:rsidR="00C477BC" w:rsidRDefault="00C477BC" w:rsidP="00B46C64">
      <w:pPr>
        <w:pStyle w:val="TSB-PolicyBullets"/>
      </w:pPr>
      <w:r>
        <w:t>Encouraging stress awareness throughout the school</w:t>
      </w:r>
      <w:r w:rsidR="004D0C3E">
        <w:t xml:space="preserve"> – </w:t>
      </w:r>
      <w:r>
        <w:t>promoting stress as a serious issue rather than a weakness.</w:t>
      </w:r>
    </w:p>
    <w:p w14:paraId="3CDB5EFA" w14:textId="1389B233" w:rsidR="00C477BC" w:rsidRDefault="00C477BC" w:rsidP="00B46C64">
      <w:pPr>
        <w:pStyle w:val="TSB-PolicyBullets"/>
      </w:pPr>
      <w:r>
        <w:t xml:space="preserve">Consulting the </w:t>
      </w:r>
      <w:r w:rsidRPr="00C87120">
        <w:t xml:space="preserve">headteacher </w:t>
      </w:r>
      <w:r w:rsidR="000E3C1C">
        <w:t>on</w:t>
      </w:r>
      <w:r>
        <w:t xml:space="preserve"> manag</w:t>
      </w:r>
      <w:r w:rsidR="000E3C1C">
        <w:t>ing</w:t>
      </w:r>
      <w:r>
        <w:t xml:space="preserve"> staff stress and promot</w:t>
      </w:r>
      <w:r w:rsidR="000E3C1C">
        <w:t>ing</w:t>
      </w:r>
      <w:r>
        <w:t xml:space="preserve"> wellbeing, including them in any decisions that need to be made.</w:t>
      </w:r>
    </w:p>
    <w:p w14:paraId="218CF1B1" w14:textId="229B3863" w:rsidR="00C477BC" w:rsidRDefault="00C477BC" w:rsidP="00B46C64">
      <w:pPr>
        <w:pStyle w:val="TSB-PolicyBullets"/>
      </w:pPr>
      <w:r>
        <w:t>Ensuring the</w:t>
      </w:r>
      <w:r w:rsidRPr="00C87120">
        <w:t xml:space="preserve"> headteacher </w:t>
      </w:r>
      <w:r>
        <w:t>puts measures in place to support staff wellbeing</w:t>
      </w:r>
      <w:r w:rsidR="00CC5813">
        <w:t>.</w:t>
      </w:r>
    </w:p>
    <w:p w14:paraId="28FEA928" w14:textId="43661231" w:rsidR="00C477BC" w:rsidRDefault="00C477BC" w:rsidP="00B46C64">
      <w:pPr>
        <w:pStyle w:val="TSB-PolicyBullets"/>
      </w:pPr>
      <w:r>
        <w:lastRenderedPageBreak/>
        <w:t>Actively trying to eliminate stressors in the school</w:t>
      </w:r>
      <w:r w:rsidR="00526A3C">
        <w:t xml:space="preserve">, </w:t>
      </w:r>
      <w:proofErr w:type="gramStart"/>
      <w:r w:rsidR="00526A3C">
        <w:t>e.g.</w:t>
      </w:r>
      <w:proofErr w:type="gramEnd"/>
      <w:r w:rsidR="00526A3C">
        <w:t xml:space="preserve"> by considering the format and quantity of information it requests from the </w:t>
      </w:r>
      <w:r w:rsidR="00526A3C" w:rsidRPr="00C87120">
        <w:t>SLT</w:t>
      </w:r>
      <w:r w:rsidR="00C87120">
        <w:t xml:space="preserve"> and other members of staff</w:t>
      </w:r>
      <w:r w:rsidR="00526A3C" w:rsidRPr="00C87120">
        <w:t>.</w:t>
      </w:r>
    </w:p>
    <w:p w14:paraId="6140270B" w14:textId="0CF4A170" w:rsidR="00526A3C" w:rsidRDefault="00526A3C" w:rsidP="00B46C64">
      <w:pPr>
        <w:pStyle w:val="TSB-PolicyBullets"/>
      </w:pPr>
      <w:r>
        <w:t xml:space="preserve">Ensuring monitoring visits are strategic, </w:t>
      </w:r>
      <w:proofErr w:type="gramStart"/>
      <w:r>
        <w:t>focussed</w:t>
      </w:r>
      <w:proofErr w:type="gramEnd"/>
      <w:r>
        <w:t xml:space="preserve"> and reflective of its monitoring plan,</w:t>
      </w:r>
      <w:r w:rsidR="004D0C3E">
        <w:t xml:space="preserve"> and</w:t>
      </w:r>
      <w:r>
        <w:t xml:space="preserve"> being clear with staff ahead of the visit </w:t>
      </w:r>
      <w:r w:rsidR="00CC5813">
        <w:t xml:space="preserve">about </w:t>
      </w:r>
      <w:r>
        <w:t>what the focus will be and the information that will be required</w:t>
      </w:r>
      <w:r w:rsidR="0006482C">
        <w:t xml:space="preserve"> from them.</w:t>
      </w:r>
    </w:p>
    <w:p w14:paraId="4126494C" w14:textId="1FD99353" w:rsidR="00C477BC" w:rsidRDefault="00C477BC" w:rsidP="00B46C64">
      <w:pPr>
        <w:pStyle w:val="TSB-PolicyBullets"/>
      </w:pPr>
      <w:r>
        <w:t xml:space="preserve">Recognising mental health issues and appointing a mental health and wellbeing governor who will oversee managing </w:t>
      </w:r>
      <w:r w:rsidR="005D537C">
        <w:t xml:space="preserve">and supporting </w:t>
      </w:r>
      <w:r>
        <w:t>staff mental health</w:t>
      </w:r>
      <w:r w:rsidR="005D537C">
        <w:t>.</w:t>
      </w:r>
    </w:p>
    <w:p w14:paraId="6A17DC39" w14:textId="5EF5D1C1" w:rsidR="00C477BC" w:rsidRDefault="00C477BC" w:rsidP="00B46C64">
      <w:pPr>
        <w:pStyle w:val="TSB-PolicyBullets"/>
      </w:pPr>
      <w:r>
        <w:t xml:space="preserve">Establishing a </w:t>
      </w:r>
      <w:r w:rsidRPr="00C87120">
        <w:t>wellbeing committee</w:t>
      </w:r>
      <w:r w:rsidR="00C87120">
        <w:t xml:space="preserve"> – Emotionally Friendly School Champions -</w:t>
      </w:r>
      <w:r w:rsidRPr="00C87120">
        <w:t xml:space="preserve"> </w:t>
      </w:r>
      <w:r>
        <w:t xml:space="preserve">to ensure staff are supported in their roles and that actions are taken to mitigate overbearing stress in the workplace. </w:t>
      </w:r>
    </w:p>
    <w:p w14:paraId="31615AFC" w14:textId="08303506" w:rsidR="001E7600" w:rsidRDefault="001E7600" w:rsidP="00B46C64">
      <w:pPr>
        <w:pStyle w:val="TSB-PolicyBullets"/>
      </w:pPr>
      <w:r>
        <w:t>Ensuring all committee meetings are purposeful, focussed, structured and relevant to the school development priorities.</w:t>
      </w:r>
    </w:p>
    <w:p w14:paraId="3C6EE825" w14:textId="618D4750" w:rsidR="001E7600" w:rsidRPr="005F5ED7" w:rsidRDefault="001E7600" w:rsidP="00B46C64">
      <w:pPr>
        <w:pStyle w:val="TSB-PolicyBullets"/>
      </w:pPr>
      <w:r>
        <w:t xml:space="preserve">Developing an annual schedule of work and ensuring work is not duplicated between </w:t>
      </w:r>
      <w:r w:rsidR="006C2E95">
        <w:t xml:space="preserve">meetings of </w:t>
      </w:r>
      <w:r>
        <w:t xml:space="preserve">committees and the full </w:t>
      </w:r>
      <w:r w:rsidRPr="00C87120">
        <w:t>governing board.</w:t>
      </w:r>
    </w:p>
    <w:p w14:paraId="6B44A38C" w14:textId="615765E9" w:rsidR="007B160F" w:rsidRPr="005F5ED7" w:rsidRDefault="007B160F" w:rsidP="00B46C64">
      <w:pPr>
        <w:pStyle w:val="TSB-Level1Numbers"/>
      </w:pPr>
      <w:r w:rsidRPr="005F5ED7">
        <w:t>The mental health and wellbeing governor is responsible for:</w:t>
      </w:r>
    </w:p>
    <w:p w14:paraId="70ED7C13" w14:textId="221CF637" w:rsidR="007B160F" w:rsidRPr="005F5ED7" w:rsidRDefault="007B160F" w:rsidP="00B46C64">
      <w:pPr>
        <w:pStyle w:val="TSB-PolicyBullets"/>
      </w:pPr>
      <w:r w:rsidRPr="005F5ED7">
        <w:t>Influencing the setting of a school vision which create</w:t>
      </w:r>
      <w:r w:rsidR="00EC14C0">
        <w:t>s</w:t>
      </w:r>
      <w:r w:rsidRPr="005F5ED7">
        <w:t xml:space="preserve"> a positive wellbeing culture and is underpinned by equality values, a system of accountability</w:t>
      </w:r>
      <w:r w:rsidR="00EC14C0">
        <w:t>,</w:t>
      </w:r>
      <w:r w:rsidRPr="005F5ED7">
        <w:t xml:space="preserve"> and robust policies and procedures.</w:t>
      </w:r>
    </w:p>
    <w:p w14:paraId="720414FC" w14:textId="1106F0FB" w:rsidR="007B160F" w:rsidRPr="005F5ED7" w:rsidRDefault="007B160F" w:rsidP="00B46C64">
      <w:pPr>
        <w:pStyle w:val="TSB-PolicyBullets"/>
      </w:pPr>
      <w:r w:rsidRPr="005F5ED7">
        <w:t>Ensuring the school</w:t>
      </w:r>
      <w:r w:rsidR="00EC14C0">
        <w:t>’s</w:t>
      </w:r>
      <w:r w:rsidRPr="005F5ED7">
        <w:t xml:space="preserve"> strategic plan includes objectives linked to improving, </w:t>
      </w:r>
      <w:proofErr w:type="gramStart"/>
      <w:r w:rsidRPr="005F5ED7">
        <w:t>supporting</w:t>
      </w:r>
      <w:proofErr w:type="gramEnd"/>
      <w:r w:rsidRPr="005F5ED7">
        <w:t xml:space="preserve"> and responding to the mental health of staff.</w:t>
      </w:r>
    </w:p>
    <w:p w14:paraId="4B3A1476" w14:textId="3AC3B8FD" w:rsidR="007B160F" w:rsidRPr="005F5ED7" w:rsidRDefault="007B160F" w:rsidP="00B46C64">
      <w:pPr>
        <w:pStyle w:val="TSB-PolicyBullets"/>
      </w:pPr>
      <w:r w:rsidRPr="005F5ED7">
        <w:t>Ensuring the school has appropriate policies in place that include objectives focussed on meeting staff needs.</w:t>
      </w:r>
    </w:p>
    <w:p w14:paraId="019CA63E" w14:textId="60F43076" w:rsidR="005F5ED7" w:rsidRDefault="005F5ED7" w:rsidP="00B46C64">
      <w:pPr>
        <w:pStyle w:val="TSB-PolicyBullets"/>
      </w:pPr>
      <w:r w:rsidRPr="005F5ED7">
        <w:t>Ensuring there is a whole-school approach to mental health and wellbeing embedded within leadership practice, the curriculum, the school’s values and ethos, and the social and physical environment.</w:t>
      </w:r>
    </w:p>
    <w:p w14:paraId="12F400CD" w14:textId="31D9245F" w:rsidR="00E1764E" w:rsidRDefault="00E1764E" w:rsidP="00B46C64">
      <w:pPr>
        <w:pStyle w:val="TSB-PolicyBullets"/>
      </w:pPr>
      <w:r>
        <w:t>Ensuring</w:t>
      </w:r>
      <w:r w:rsidRPr="00C87120">
        <w:t xml:space="preserve"> </w:t>
      </w:r>
      <w:r w:rsidR="00C87120">
        <w:t xml:space="preserve">a team of staff, including one </w:t>
      </w:r>
      <w:r w:rsidRPr="00C87120">
        <w:t>senior member</w:t>
      </w:r>
      <w:r w:rsidR="00C87120">
        <w:t xml:space="preserve">, are </w:t>
      </w:r>
      <w:r w:rsidRPr="00C87120">
        <w:t>identified as</w:t>
      </w:r>
      <w:r w:rsidR="00C87120">
        <w:t xml:space="preserve"> </w:t>
      </w:r>
      <w:r w:rsidRPr="00C87120">
        <w:t>wellbeing officer</w:t>
      </w:r>
      <w:r w:rsidR="00C87120">
        <w:t>s (Emotionally Friendly School Champions)</w:t>
      </w:r>
      <w:r w:rsidRPr="00C87120">
        <w:t xml:space="preserve"> </w:t>
      </w:r>
      <w:r w:rsidRPr="00E1764E">
        <w:t>to</w:t>
      </w:r>
      <w:r>
        <w:t xml:space="preserve"> oversee the provision and support of mental health and wellbeing in school, and to ensure effective links exist with local mental health support.</w:t>
      </w:r>
    </w:p>
    <w:p w14:paraId="3674EFE0" w14:textId="4B8B1609" w:rsidR="00BB1D75" w:rsidRDefault="00BB1D75" w:rsidP="00B46C64">
      <w:pPr>
        <w:pStyle w:val="TSB-PolicyBullets"/>
      </w:pPr>
      <w:r>
        <w:t xml:space="preserve">Meeting with </w:t>
      </w:r>
      <w:r w:rsidR="00C87120">
        <w:t>EFS Champions</w:t>
      </w:r>
      <w:r w:rsidRPr="00C87120">
        <w:t xml:space="preserve"> </w:t>
      </w:r>
      <w:r>
        <w:t>on a regular basis to monitor and review the impact of provision and interventions.</w:t>
      </w:r>
    </w:p>
    <w:p w14:paraId="5EC7C9F3" w14:textId="03F5BD2E" w:rsidR="00AD6E2B" w:rsidRDefault="00AD6E2B" w:rsidP="00B46C64">
      <w:pPr>
        <w:pStyle w:val="TSB-PolicyBullets"/>
      </w:pPr>
      <w:r>
        <w:t xml:space="preserve">Working with the </w:t>
      </w:r>
      <w:r w:rsidRPr="00C87120">
        <w:t xml:space="preserve">headteacher </w:t>
      </w:r>
      <w:r>
        <w:t xml:space="preserve">to ensure that appropriate training is put in place to support </w:t>
      </w:r>
      <w:r w:rsidR="00094EB8">
        <w:t>staff</w:t>
      </w:r>
      <w:r>
        <w:t>.</w:t>
      </w:r>
    </w:p>
    <w:p w14:paraId="18E4DFBB" w14:textId="7AC5A373" w:rsidR="000B480F" w:rsidRPr="005F5ED7" w:rsidRDefault="000B480F" w:rsidP="00B46C64">
      <w:pPr>
        <w:pStyle w:val="TSB-PolicyBullets"/>
      </w:pPr>
      <w:r>
        <w:t xml:space="preserve">Reporting to the </w:t>
      </w:r>
      <w:r w:rsidRPr="00C87120">
        <w:t xml:space="preserve">governing board </w:t>
      </w:r>
      <w:r>
        <w:t>on the successes and areas of improvement in planned interventions, and the resources that are in place.</w:t>
      </w:r>
    </w:p>
    <w:p w14:paraId="70FC3860" w14:textId="0553648A" w:rsidR="0025401E" w:rsidRDefault="0025401E" w:rsidP="00B46C64">
      <w:pPr>
        <w:pStyle w:val="TSB-Level1Numbers"/>
      </w:pPr>
      <w:r>
        <w:t>The</w:t>
      </w:r>
      <w:r w:rsidRPr="00C87120">
        <w:t xml:space="preserve"> headteacher </w:t>
      </w:r>
      <w:r>
        <w:t>is responsible for:</w:t>
      </w:r>
    </w:p>
    <w:p w14:paraId="16AE55F6" w14:textId="3BAE5D0C" w:rsidR="00927971" w:rsidRDefault="00927971" w:rsidP="00B46C64">
      <w:pPr>
        <w:pStyle w:val="TSB-PolicyBullets"/>
      </w:pPr>
      <w:r>
        <w:lastRenderedPageBreak/>
        <w:t>Creating a positive and supportive atmosphere throughout the school.</w:t>
      </w:r>
    </w:p>
    <w:p w14:paraId="2B34611D" w14:textId="1E24F803" w:rsidR="00927971" w:rsidRDefault="00927971" w:rsidP="00B46C64">
      <w:pPr>
        <w:pStyle w:val="TSB-PolicyBullets"/>
      </w:pPr>
      <w:r>
        <w:t xml:space="preserve">Implementing CPD which equips staff with the tools </w:t>
      </w:r>
      <w:r w:rsidR="00E423E7">
        <w:t xml:space="preserve">needed </w:t>
      </w:r>
      <w:r>
        <w:t xml:space="preserve">to effectively manage stress. </w:t>
      </w:r>
    </w:p>
    <w:p w14:paraId="50640B1D" w14:textId="0BC267B7" w:rsidR="00927971" w:rsidRDefault="00927971" w:rsidP="00B46C64">
      <w:pPr>
        <w:pStyle w:val="TSB-PolicyBullets"/>
      </w:pPr>
      <w:r>
        <w:t>Developing a sensitive performance management process that is linked to clear job specifications.</w:t>
      </w:r>
    </w:p>
    <w:p w14:paraId="3C119F56" w14:textId="56A57522" w:rsidR="00927971" w:rsidRDefault="00927971" w:rsidP="00B46C64">
      <w:pPr>
        <w:pStyle w:val="TSB-PolicyBullets"/>
      </w:pPr>
      <w:r>
        <w:t>Including all staff in the school’s decision-making processes</w:t>
      </w:r>
      <w:r w:rsidR="00E423E7">
        <w:t>, where possible</w:t>
      </w:r>
      <w:r>
        <w:t>.</w:t>
      </w:r>
    </w:p>
    <w:p w14:paraId="03275EC2" w14:textId="73812152" w:rsidR="00927971" w:rsidRDefault="00927971" w:rsidP="00B46C64">
      <w:pPr>
        <w:pStyle w:val="TSB-PolicyBullets"/>
      </w:pPr>
      <w:r>
        <w:t xml:space="preserve">Organising extra support for staff at times of increased stress, </w:t>
      </w:r>
      <w:proofErr w:type="gramStart"/>
      <w:r>
        <w:t>e.g.</w:t>
      </w:r>
      <w:proofErr w:type="gramEnd"/>
      <w:r>
        <w:t xml:space="preserve"> during Ofsted inspections.</w:t>
      </w:r>
    </w:p>
    <w:p w14:paraId="3BE84545" w14:textId="0A97111B" w:rsidR="00675848" w:rsidRDefault="00675848" w:rsidP="00B46C64">
      <w:pPr>
        <w:pStyle w:val="TSB-PolicyBullets"/>
      </w:pPr>
      <w:r>
        <w:t xml:space="preserve">Encouraging staff to take advantage of any initiatives introduced to </w:t>
      </w:r>
      <w:r w:rsidR="00651985">
        <w:t>promote</w:t>
      </w:r>
      <w:r>
        <w:t xml:space="preserve"> wellbeing</w:t>
      </w:r>
      <w:r w:rsidR="00651985">
        <w:t xml:space="preserve"> and effective working</w:t>
      </w:r>
      <w:r>
        <w:t xml:space="preserve">, </w:t>
      </w:r>
      <w:proofErr w:type="gramStart"/>
      <w:r>
        <w:t>e.g.</w:t>
      </w:r>
      <w:proofErr w:type="gramEnd"/>
      <w:r>
        <w:t xml:space="preserve"> an employee assistance programme.</w:t>
      </w:r>
    </w:p>
    <w:p w14:paraId="635C08A7" w14:textId="41E77174" w:rsidR="00927971" w:rsidRDefault="00927971" w:rsidP="00B46C64">
      <w:pPr>
        <w:pStyle w:val="TSB-PolicyBullets"/>
      </w:pPr>
      <w:r>
        <w:t>Ensuring that all policies that affect staff wellbeing are properly adhered to and reviewed.</w:t>
      </w:r>
    </w:p>
    <w:p w14:paraId="66F85591" w14:textId="31107BB2" w:rsidR="00927971" w:rsidRDefault="00927971" w:rsidP="00B46C64">
      <w:pPr>
        <w:pStyle w:val="TSB-PolicyBullets"/>
      </w:pPr>
      <w:r>
        <w:t>Authorising any staff absences, as well as granting extended leave.</w:t>
      </w:r>
    </w:p>
    <w:p w14:paraId="60661C07" w14:textId="751B4146" w:rsidR="00197581" w:rsidRDefault="00197581" w:rsidP="00B46C64">
      <w:pPr>
        <w:pStyle w:val="TSB-PolicyBullets"/>
      </w:pPr>
      <w:r>
        <w:t>Monitoring employees</w:t>
      </w:r>
      <w:r w:rsidR="00615153">
        <w:t>’</w:t>
      </w:r>
      <w:r>
        <w:t xml:space="preserve"> workloads and holiday entitlement, ensuring they are not overworked</w:t>
      </w:r>
      <w:r w:rsidR="001E7600">
        <w:t xml:space="preserve">, and providing regular updates regarding absence to the </w:t>
      </w:r>
      <w:r w:rsidR="001E7600" w:rsidRPr="00C87120">
        <w:t xml:space="preserve">governing board </w:t>
      </w:r>
      <w:r w:rsidR="001E7600">
        <w:t xml:space="preserve">whilst maintaining staff confidentiality in line with the </w:t>
      </w:r>
      <w:r w:rsidR="001E7600" w:rsidRPr="003340C8">
        <w:rPr>
          <w:bCs/>
        </w:rPr>
        <w:t>Data Protection Policy</w:t>
      </w:r>
      <w:r w:rsidR="001E7600" w:rsidRPr="003340C8">
        <w:t>.</w:t>
      </w:r>
    </w:p>
    <w:p w14:paraId="68B915C1" w14:textId="58C58933" w:rsidR="00197581" w:rsidRDefault="00197581" w:rsidP="00B46C64">
      <w:pPr>
        <w:pStyle w:val="TSB-PolicyBullets"/>
      </w:pPr>
      <w:r>
        <w:t>Attending all necessary training, keeping skills current and setting a good example for staff.</w:t>
      </w:r>
    </w:p>
    <w:p w14:paraId="269B33DA" w14:textId="3708AED7" w:rsidR="00197581" w:rsidRDefault="00C00F70" w:rsidP="00B46C64">
      <w:pPr>
        <w:pStyle w:val="TSB-PolicyBullets"/>
      </w:pPr>
      <w:r>
        <w:t>Regularly communicating with</w:t>
      </w:r>
      <w:r w:rsidR="00197581">
        <w:t xml:space="preserve"> staff, encouraging them to be open when discussing stress.</w:t>
      </w:r>
    </w:p>
    <w:p w14:paraId="24DC2ACE" w14:textId="35D31C49" w:rsidR="00197581" w:rsidRDefault="00197581" w:rsidP="00B46C64">
      <w:pPr>
        <w:pStyle w:val="TSB-PolicyBullets"/>
      </w:pPr>
      <w:r>
        <w:t>Conducting and implementing the recommendations of risk assessments, considering the causes of stress.</w:t>
      </w:r>
    </w:p>
    <w:p w14:paraId="7EF0E665" w14:textId="1841C3C7" w:rsidR="00197581" w:rsidRDefault="00197581" w:rsidP="00B46C64">
      <w:pPr>
        <w:pStyle w:val="TSB-PolicyBullets"/>
      </w:pPr>
      <w:r>
        <w:t>Ensuring all staff have read and underst</w:t>
      </w:r>
      <w:r w:rsidR="0093231F">
        <w:t>oo</w:t>
      </w:r>
      <w:r>
        <w:t xml:space="preserve">d this policy. </w:t>
      </w:r>
    </w:p>
    <w:p w14:paraId="56AC5AD5" w14:textId="23E67897" w:rsidR="008F2B78" w:rsidRDefault="008F2B78" w:rsidP="00B46C64">
      <w:pPr>
        <w:pStyle w:val="TSB-PolicyBullets"/>
      </w:pPr>
      <w:r>
        <w:t>Organising thorough inductions for new employees, explaining the school’s policies and code of conduct.</w:t>
      </w:r>
    </w:p>
    <w:p w14:paraId="449E20E8" w14:textId="090081EA" w:rsidR="005F28B8" w:rsidRDefault="005F28B8" w:rsidP="00B46C64">
      <w:pPr>
        <w:pStyle w:val="TSB-Level1Numbers"/>
      </w:pPr>
      <w:r>
        <w:t xml:space="preserve">The </w:t>
      </w:r>
      <w:r w:rsidR="00C87120">
        <w:t>SMB</w:t>
      </w:r>
      <w:r w:rsidRPr="00C87120">
        <w:t xml:space="preserve"> </w:t>
      </w:r>
      <w:r>
        <w:t>is responsible for:</w:t>
      </w:r>
    </w:p>
    <w:p w14:paraId="4122BFCE" w14:textId="60588A36" w:rsidR="00CC3F53" w:rsidRDefault="00CC3F53" w:rsidP="00B46C64">
      <w:pPr>
        <w:pStyle w:val="TSB-PolicyBullets"/>
      </w:pPr>
      <w:r>
        <w:t>Encouraging all staff to attend events and training opportunities that promote wellbeing and health.</w:t>
      </w:r>
    </w:p>
    <w:p w14:paraId="3FBB2EF5" w14:textId="1998FC6F" w:rsidR="00CC3F53" w:rsidRDefault="00CC3F53" w:rsidP="00B46C64">
      <w:pPr>
        <w:pStyle w:val="TSB-PolicyBullets"/>
      </w:pPr>
      <w:r>
        <w:t>Providing information that helps staff to manage stress effectively.</w:t>
      </w:r>
    </w:p>
    <w:p w14:paraId="1D18EB18" w14:textId="64AFC672" w:rsidR="00CC3F53" w:rsidRDefault="00CC3F53" w:rsidP="00B46C64">
      <w:pPr>
        <w:pStyle w:val="TSB-PolicyBullets"/>
      </w:pPr>
      <w:r>
        <w:t>Ensur</w:t>
      </w:r>
      <w:r w:rsidR="00777522">
        <w:t>ing</w:t>
      </w:r>
      <w:r>
        <w:t xml:space="preserve"> that regular contact is maintained with members of staff</w:t>
      </w:r>
      <w:r w:rsidR="00777522">
        <w:t xml:space="preserve"> who are absent for long periods of time.</w:t>
      </w:r>
    </w:p>
    <w:p w14:paraId="2D8EF515" w14:textId="7A7236BD" w:rsidR="00777522" w:rsidRDefault="00777522" w:rsidP="00B46C64">
      <w:pPr>
        <w:pStyle w:val="TSB-PolicyBullets"/>
      </w:pPr>
      <w:r>
        <w:t>Ensuring new members of staff have received all the relevant information they require, including the procedures for raising concerns about wellbeing.</w:t>
      </w:r>
    </w:p>
    <w:p w14:paraId="0AAAEACC" w14:textId="717AC961" w:rsidR="007031D2" w:rsidRDefault="007031D2" w:rsidP="00B46C64">
      <w:pPr>
        <w:pStyle w:val="TSB-PolicyBullets"/>
      </w:pPr>
      <w:r>
        <w:lastRenderedPageBreak/>
        <w:t>Gathering information in any cases that allow monitoring of this policy, such as, but not limited to, the following:</w:t>
      </w:r>
    </w:p>
    <w:p w14:paraId="0E8C8EF8" w14:textId="052842A4" w:rsidR="00D1040D" w:rsidRDefault="00D1040D" w:rsidP="00B46C64">
      <w:pPr>
        <w:pStyle w:val="TSB-PolicyBullets"/>
        <w:numPr>
          <w:ilvl w:val="0"/>
          <w:numId w:val="29"/>
        </w:numPr>
      </w:pPr>
      <w:r>
        <w:t>Sickness and absence data</w:t>
      </w:r>
    </w:p>
    <w:p w14:paraId="7491538F" w14:textId="79A37F34" w:rsidR="00D1040D" w:rsidRDefault="00D1040D" w:rsidP="00B46C64">
      <w:pPr>
        <w:pStyle w:val="TSB-PolicyBullets"/>
        <w:numPr>
          <w:ilvl w:val="0"/>
          <w:numId w:val="29"/>
        </w:numPr>
      </w:pPr>
      <w:r>
        <w:t>Staff turnover</w:t>
      </w:r>
    </w:p>
    <w:p w14:paraId="1053DC57" w14:textId="542D25D3" w:rsidR="00D1040D" w:rsidRDefault="00D1040D" w:rsidP="00B46C64">
      <w:pPr>
        <w:pStyle w:val="TSB-PolicyBullets"/>
        <w:numPr>
          <w:ilvl w:val="0"/>
          <w:numId w:val="29"/>
        </w:numPr>
      </w:pPr>
      <w:r>
        <w:t>Exit interviews</w:t>
      </w:r>
    </w:p>
    <w:p w14:paraId="631100F1" w14:textId="3DE51F05" w:rsidR="00D1040D" w:rsidRDefault="00D1040D" w:rsidP="00B46C64">
      <w:pPr>
        <w:pStyle w:val="TSB-PolicyBullets"/>
        <w:numPr>
          <w:ilvl w:val="0"/>
          <w:numId w:val="29"/>
        </w:numPr>
      </w:pPr>
      <w:r>
        <w:t>Referrals to the counselling service</w:t>
      </w:r>
    </w:p>
    <w:p w14:paraId="19E3D7B6" w14:textId="68F9734A" w:rsidR="00D1040D" w:rsidRDefault="00D1040D" w:rsidP="00B46C64">
      <w:pPr>
        <w:pStyle w:val="TSB-PolicyBullets"/>
        <w:numPr>
          <w:ilvl w:val="0"/>
          <w:numId w:val="29"/>
        </w:numPr>
      </w:pPr>
      <w:r>
        <w:t>Referrals to other mental health services</w:t>
      </w:r>
    </w:p>
    <w:p w14:paraId="44C8CCA0" w14:textId="020049D3" w:rsidR="00D1040D" w:rsidRDefault="00D1040D" w:rsidP="00B46C64">
      <w:pPr>
        <w:pStyle w:val="TSB-PolicyBullets"/>
        <w:numPr>
          <w:ilvl w:val="0"/>
          <w:numId w:val="29"/>
        </w:numPr>
      </w:pPr>
      <w:r>
        <w:t>Grievance cases</w:t>
      </w:r>
    </w:p>
    <w:p w14:paraId="601CD208" w14:textId="4AE6DF08" w:rsidR="00D1040D" w:rsidRDefault="00D1040D" w:rsidP="00B46C64">
      <w:pPr>
        <w:pStyle w:val="TSB-PolicyBullets"/>
        <w:numPr>
          <w:ilvl w:val="0"/>
          <w:numId w:val="29"/>
        </w:numPr>
      </w:pPr>
      <w:r>
        <w:t>Harassment cases</w:t>
      </w:r>
    </w:p>
    <w:p w14:paraId="38865256" w14:textId="282D6B51" w:rsidR="00D1040D" w:rsidRDefault="00D1040D" w:rsidP="00B46C64">
      <w:pPr>
        <w:pStyle w:val="TSB-PolicyBullets"/>
      </w:pPr>
      <w:r>
        <w:t xml:space="preserve">Monitoring all staff absences and reporting this information to the </w:t>
      </w:r>
      <w:r w:rsidRPr="00C87120">
        <w:t>headteacher</w:t>
      </w:r>
      <w:r>
        <w:t>.</w:t>
      </w:r>
    </w:p>
    <w:p w14:paraId="5BAD02E2" w14:textId="0A934A05" w:rsidR="00036E05" w:rsidRDefault="00036E05" w:rsidP="00B46C64">
      <w:pPr>
        <w:pStyle w:val="TSB-Level1Numbers"/>
      </w:pPr>
      <w:r>
        <w:t>All staff members are responsible for:</w:t>
      </w:r>
    </w:p>
    <w:p w14:paraId="7AE0D99A" w14:textId="759EB23E" w:rsidR="00DA5B1A" w:rsidRDefault="00DA5B1A" w:rsidP="00B46C64">
      <w:pPr>
        <w:pStyle w:val="TSB-PolicyBullets"/>
      </w:pPr>
      <w:r>
        <w:t>Being able to recognise the early signs of stress or mental health issues in themselves and their colleagues.</w:t>
      </w:r>
    </w:p>
    <w:p w14:paraId="3261AE5C" w14:textId="3C25601E" w:rsidR="00DA5B1A" w:rsidRDefault="00DA5B1A" w:rsidP="00B46C64">
      <w:pPr>
        <w:pStyle w:val="TSB-PolicyBullets"/>
      </w:pPr>
      <w:r>
        <w:t>Supporting co-workers if they become stressed, which may include practical assistance or emotional reassurance.</w:t>
      </w:r>
    </w:p>
    <w:p w14:paraId="2B4021FC" w14:textId="0E119DCF" w:rsidR="00036E05" w:rsidRDefault="00CC16A7" w:rsidP="00B46C64">
      <w:pPr>
        <w:pStyle w:val="TSB-PolicyBullets"/>
      </w:pPr>
      <w:r>
        <w:t>Maintaining</w:t>
      </w:r>
      <w:r w:rsidR="00AB1890">
        <w:t xml:space="preserve"> a healthy work-life balance.</w:t>
      </w:r>
    </w:p>
    <w:p w14:paraId="59C4651B" w14:textId="54DFC02D" w:rsidR="00AB1890" w:rsidRDefault="00CC16A7" w:rsidP="00B46C64">
      <w:pPr>
        <w:pStyle w:val="TSB-PolicyBullets"/>
      </w:pPr>
      <w:r>
        <w:t>Promoting</w:t>
      </w:r>
      <w:r w:rsidR="00AB1890">
        <w:t xml:space="preserve"> a positive, supportive atmosphere throughout the school.</w:t>
      </w:r>
    </w:p>
    <w:p w14:paraId="5CD7130D" w14:textId="3830BF8F" w:rsidR="00DA5B1A" w:rsidRDefault="00DA5B1A" w:rsidP="00B46C64">
      <w:pPr>
        <w:pStyle w:val="TSB-PolicyBullets"/>
      </w:pPr>
      <w:r>
        <w:t xml:space="preserve">Being </w:t>
      </w:r>
      <w:proofErr w:type="gramStart"/>
      <w:r>
        <w:t>open</w:t>
      </w:r>
      <w:proofErr w:type="gramEnd"/>
      <w:r>
        <w:t xml:space="preserve"> to discussing stress.</w:t>
      </w:r>
    </w:p>
    <w:p w14:paraId="64F4875D" w14:textId="07B0264C" w:rsidR="00AB1890" w:rsidRDefault="00AB1890" w:rsidP="00B46C64">
      <w:pPr>
        <w:pStyle w:val="TSB-PolicyBullets"/>
      </w:pPr>
      <w:r>
        <w:t>Reporting honestly about their wellbeing</w:t>
      </w:r>
      <w:r w:rsidR="00DA5B1A">
        <w:t xml:space="preserve"> and any incidents of stress, </w:t>
      </w:r>
      <w:proofErr w:type="gramStart"/>
      <w:r w:rsidR="00DA5B1A">
        <w:t>e.g.</w:t>
      </w:r>
      <w:proofErr w:type="gramEnd"/>
      <w:r w:rsidR="00DA5B1A">
        <w:t xml:space="preserve"> being overworked.</w:t>
      </w:r>
    </w:p>
    <w:p w14:paraId="5F6441EB" w14:textId="26DC5E1C" w:rsidR="00AB1890" w:rsidRDefault="00AB1890" w:rsidP="00B46C64">
      <w:pPr>
        <w:pStyle w:val="TSB-PolicyBullets"/>
      </w:pPr>
      <w:r>
        <w:t xml:space="preserve">Where possible, asking for help when they </w:t>
      </w:r>
      <w:r w:rsidR="000A4D43">
        <w:t>feel under pressure or stressed.</w:t>
      </w:r>
    </w:p>
    <w:p w14:paraId="2D9DBC00" w14:textId="187F761A" w:rsidR="000A4D43" w:rsidRDefault="000A4D43" w:rsidP="00B46C64">
      <w:pPr>
        <w:pStyle w:val="TSB-PolicyBullets"/>
      </w:pPr>
      <w:r>
        <w:t>Attending events and training opportunities which promote wellbeing and health.</w:t>
      </w:r>
    </w:p>
    <w:p w14:paraId="6CE28DC6" w14:textId="6428E5BD" w:rsidR="000A4D43" w:rsidRDefault="000A4D43" w:rsidP="00B46C64">
      <w:pPr>
        <w:pStyle w:val="TSB-PolicyBullets"/>
      </w:pPr>
      <w:r>
        <w:t>Not acting in a manner which endangers themselves or others.</w:t>
      </w:r>
    </w:p>
    <w:p w14:paraId="3B717624" w14:textId="738496FE" w:rsidR="003A7AAB" w:rsidRDefault="00DA5B1A" w:rsidP="00B46C64">
      <w:pPr>
        <w:pStyle w:val="TSB-PolicyBullets"/>
      </w:pPr>
      <w:r>
        <w:t>Undertaking additional training and personal development opportunities.</w:t>
      </w:r>
    </w:p>
    <w:p w14:paraId="40A175D3" w14:textId="77777777" w:rsidR="00C87120" w:rsidRPr="00C477BC" w:rsidRDefault="00C87120" w:rsidP="00C87120">
      <w:pPr>
        <w:pStyle w:val="TSB-PolicyBullets"/>
        <w:numPr>
          <w:ilvl w:val="0"/>
          <w:numId w:val="0"/>
        </w:numPr>
        <w:ind w:left="2137"/>
      </w:pPr>
    </w:p>
    <w:p w14:paraId="39440639" w14:textId="3CD65340" w:rsidR="00A23725" w:rsidRDefault="00087D97" w:rsidP="00B46C64">
      <w:pPr>
        <w:pStyle w:val="Heading10"/>
        <w:numPr>
          <w:ilvl w:val="0"/>
          <w:numId w:val="26"/>
        </w:numPr>
      </w:pPr>
      <w:bookmarkStart w:id="15" w:name="_Identifying_warning_signs"/>
      <w:bookmarkEnd w:id="14"/>
      <w:bookmarkEnd w:id="15"/>
      <w:r>
        <w:t>Identifying warning signs</w:t>
      </w:r>
    </w:p>
    <w:p w14:paraId="0544934C" w14:textId="0AA4828C" w:rsidR="00087D97" w:rsidRDefault="00087D97" w:rsidP="00B46C64">
      <w:pPr>
        <w:pStyle w:val="TSB-Level1Numbers"/>
      </w:pPr>
      <w:r>
        <w:t xml:space="preserve">The school recognises that individuals will react differently to stressful situations and become stressed </w:t>
      </w:r>
      <w:r w:rsidR="00CC16A7">
        <w:t>by different situations and stimul</w:t>
      </w:r>
      <w:r w:rsidR="00D4385A">
        <w:t>i</w:t>
      </w:r>
      <w:r w:rsidR="00CC16A7">
        <w:t xml:space="preserve"> </w:t>
      </w:r>
      <w:r>
        <w:t xml:space="preserve">throughout their working lives. Because of this, it is important that staff understand the different factors that may cause themselves or their </w:t>
      </w:r>
      <w:proofErr w:type="gramStart"/>
      <w:r>
        <w:t>colleagues</w:t>
      </w:r>
      <w:proofErr w:type="gramEnd"/>
      <w:r>
        <w:t xml:space="preserve"> stress.</w:t>
      </w:r>
    </w:p>
    <w:p w14:paraId="4C99164E" w14:textId="0A97CBEA" w:rsidR="00087D97" w:rsidRDefault="00087D97" w:rsidP="00B46C64">
      <w:pPr>
        <w:pStyle w:val="TSB-Level1Numbers"/>
      </w:pPr>
      <w:r>
        <w:t>The following sources of stress can often be attributed to work:</w:t>
      </w:r>
    </w:p>
    <w:p w14:paraId="7C768966" w14:textId="5EB4A76B" w:rsidR="00087D97" w:rsidRDefault="0036331E" w:rsidP="00B46C64">
      <w:pPr>
        <w:pStyle w:val="TSB-PolicyBullets"/>
      </w:pPr>
      <w:r>
        <w:lastRenderedPageBreak/>
        <w:t>Overworking or</w:t>
      </w:r>
      <w:r w:rsidR="00CC16A7">
        <w:t xml:space="preserve"> undertaking</w:t>
      </w:r>
      <w:r>
        <w:t xml:space="preserve"> work that does not match the employee’s skills and abilities</w:t>
      </w:r>
    </w:p>
    <w:p w14:paraId="6C844239" w14:textId="7F7D4570" w:rsidR="0036331E" w:rsidRDefault="0036331E" w:rsidP="00B46C64">
      <w:pPr>
        <w:pStyle w:val="TSB-PolicyBullets"/>
      </w:pPr>
      <w:r>
        <w:t xml:space="preserve">Fear of change and trying to cope with change, </w:t>
      </w:r>
      <w:proofErr w:type="gramStart"/>
      <w:r>
        <w:t>e.g.</w:t>
      </w:r>
      <w:proofErr w:type="gramEnd"/>
      <w:r>
        <w:t xml:space="preserve"> advancements in technology</w:t>
      </w:r>
    </w:p>
    <w:p w14:paraId="03DDDEEA" w14:textId="20AA27B4" w:rsidR="0036331E" w:rsidRDefault="0036331E" w:rsidP="00B46C64">
      <w:pPr>
        <w:pStyle w:val="TSB-PolicyBullets"/>
      </w:pPr>
      <w:r>
        <w:t>Insufficient workload or not being able to use skills</w:t>
      </w:r>
    </w:p>
    <w:p w14:paraId="3AC1E701" w14:textId="0CB21EEB" w:rsidR="0036331E" w:rsidRDefault="0036331E" w:rsidP="00B46C64">
      <w:pPr>
        <w:pStyle w:val="TSB-PolicyBullets"/>
      </w:pPr>
      <w:r>
        <w:t>Lack of job security</w:t>
      </w:r>
    </w:p>
    <w:p w14:paraId="2858E1C8" w14:textId="54655984" w:rsidR="0036331E" w:rsidRDefault="0036331E" w:rsidP="00B46C64">
      <w:pPr>
        <w:pStyle w:val="TSB-PolicyBullets"/>
      </w:pPr>
      <w:r>
        <w:t>Poor relationsh</w:t>
      </w:r>
      <w:r w:rsidR="001953CD">
        <w:t>i</w:t>
      </w:r>
      <w:r>
        <w:t>ps</w:t>
      </w:r>
      <w:r w:rsidR="001953CD">
        <w:t xml:space="preserve"> with colleagues and a lack of involvement</w:t>
      </w:r>
    </w:p>
    <w:p w14:paraId="4F27FA50" w14:textId="16C0245C" w:rsidR="001953CD" w:rsidRDefault="001953CD" w:rsidP="00B46C64">
      <w:pPr>
        <w:pStyle w:val="TSB-PolicyBullets"/>
      </w:pPr>
      <w:r>
        <w:t>Harassment or bullying</w:t>
      </w:r>
    </w:p>
    <w:p w14:paraId="643F9EC2" w14:textId="362B0F0D" w:rsidR="001953CD" w:rsidRDefault="001953CD" w:rsidP="00B46C64">
      <w:pPr>
        <w:pStyle w:val="TSB-PolicyBullets"/>
      </w:pPr>
      <w:r>
        <w:t>Crisis management</w:t>
      </w:r>
    </w:p>
    <w:p w14:paraId="2CED23EA" w14:textId="7ED54219" w:rsidR="001953CD" w:rsidRDefault="001953CD" w:rsidP="00B46C64">
      <w:pPr>
        <w:pStyle w:val="TSB-PolicyBullets"/>
      </w:pPr>
      <w:r>
        <w:t>Not having a long-term plan in place</w:t>
      </w:r>
    </w:p>
    <w:p w14:paraId="5655BF0E" w14:textId="6A33E739" w:rsidR="001953CD" w:rsidRDefault="001953CD" w:rsidP="0093231F">
      <w:pPr>
        <w:pStyle w:val="TSB-Level1Numbers"/>
        <w:spacing w:before="240"/>
      </w:pPr>
      <w:r>
        <w:t>The school recognises that home and personal lives</w:t>
      </w:r>
      <w:r w:rsidR="00FE1098">
        <w:t xml:space="preserve"> can also prove stressful</w:t>
      </w:r>
      <w:r w:rsidR="00561ECF">
        <w:t xml:space="preserve"> for staff</w:t>
      </w:r>
      <w:r w:rsidR="00FE1098">
        <w:t>; bereavement, separation, financial and family problems</w:t>
      </w:r>
      <w:r w:rsidR="00A61F5B">
        <w:t xml:space="preserve"> make people more vulnerable to stress at work. It is common that a combination of stress at home and work can make people </w:t>
      </w:r>
      <w:r w:rsidR="00CC16A7">
        <w:t xml:space="preserve">particularly </w:t>
      </w:r>
      <w:r w:rsidR="00A61F5B">
        <w:t xml:space="preserve">stressed. </w:t>
      </w:r>
    </w:p>
    <w:p w14:paraId="547C8BEE" w14:textId="61BD34D3" w:rsidR="00762002" w:rsidRDefault="00762002" w:rsidP="00B46C64">
      <w:pPr>
        <w:pStyle w:val="TSB-Level1Numbers"/>
      </w:pPr>
      <w:r>
        <w:t xml:space="preserve">The school will strive to identify and deal with symptoms of stress quickly </w:t>
      </w:r>
      <w:proofErr w:type="gramStart"/>
      <w:r>
        <w:t>in order to</w:t>
      </w:r>
      <w:proofErr w:type="gramEnd"/>
      <w:r>
        <w:t xml:space="preserve"> maintain a healthy workplace.</w:t>
      </w:r>
    </w:p>
    <w:p w14:paraId="45ED4D50" w14:textId="3119C679" w:rsidR="00762002" w:rsidRDefault="00762002" w:rsidP="00B46C64">
      <w:pPr>
        <w:pStyle w:val="TSB-Level1Numbers"/>
      </w:pPr>
      <w:r>
        <w:t xml:space="preserve">The school has a legal requirement to actively respond where any employee displays symptoms of work-related stress. </w:t>
      </w:r>
    </w:p>
    <w:p w14:paraId="44DFD6FD" w14:textId="24A7FF09" w:rsidR="001F60C5" w:rsidRDefault="001F60C5" w:rsidP="00B46C64">
      <w:pPr>
        <w:pStyle w:val="TSB-Level1Numbers"/>
      </w:pPr>
      <w:r>
        <w:t>All members of staff will be aware of the warning signs that can indicate that a person may be having trouble managing stress.</w:t>
      </w:r>
    </w:p>
    <w:p w14:paraId="2ADE8190" w14:textId="09747C18" w:rsidR="00762002" w:rsidRDefault="00762002" w:rsidP="00B46C64">
      <w:pPr>
        <w:pStyle w:val="TSB-Level1Numbers"/>
      </w:pPr>
      <w:r>
        <w:t xml:space="preserve">All members of staff will look out for the following </w:t>
      </w:r>
      <w:r w:rsidR="001F60C5">
        <w:t>indicators</w:t>
      </w:r>
      <w:r w:rsidR="001F60C5">
        <w:rPr>
          <w:b/>
          <w:bCs/>
        </w:rPr>
        <w:t xml:space="preserve"> </w:t>
      </w:r>
      <w:r>
        <w:t>when identifying stress</w:t>
      </w:r>
      <w:r w:rsidR="001F60C5">
        <w:t xml:space="preserve"> in themselves or others</w:t>
      </w:r>
      <w:r>
        <w:t>:</w:t>
      </w:r>
    </w:p>
    <w:p w14:paraId="54C95EA3" w14:textId="2E9AB4F7" w:rsidR="001F60C5" w:rsidRPr="001F60C5" w:rsidRDefault="001F60C5" w:rsidP="00B46C64">
      <w:pPr>
        <w:pStyle w:val="TSB-Level1Numbers"/>
        <w:numPr>
          <w:ilvl w:val="0"/>
          <w:numId w:val="0"/>
        </w:numPr>
        <w:ind w:left="1480"/>
        <w:rPr>
          <w:b/>
          <w:bCs/>
        </w:rPr>
      </w:pPr>
      <w:r>
        <w:rPr>
          <w:b/>
          <w:bCs/>
        </w:rPr>
        <w:t>Behavioural indicators</w:t>
      </w:r>
    </w:p>
    <w:p w14:paraId="10B01544" w14:textId="4C262DC1" w:rsidR="00335C2A" w:rsidRDefault="001F60C5" w:rsidP="00B46C64">
      <w:pPr>
        <w:pStyle w:val="TSB-PolicyBullets"/>
      </w:pPr>
      <w:r>
        <w:t>Difficulty sleeping</w:t>
      </w:r>
    </w:p>
    <w:p w14:paraId="6FB61330" w14:textId="4642F962" w:rsidR="001F60C5" w:rsidRDefault="001F60C5" w:rsidP="00B46C64">
      <w:pPr>
        <w:pStyle w:val="TSB-PolicyBullets"/>
      </w:pPr>
      <w:r>
        <w:t>Changes in eating habits</w:t>
      </w:r>
    </w:p>
    <w:p w14:paraId="12660A95" w14:textId="64346CB1" w:rsidR="001F60C5" w:rsidRDefault="001F60C5" w:rsidP="00B46C64">
      <w:pPr>
        <w:pStyle w:val="TSB-PolicyBullets"/>
      </w:pPr>
      <w:r>
        <w:t>Increased smoking or drinking</w:t>
      </w:r>
    </w:p>
    <w:p w14:paraId="4A3ABF48" w14:textId="029DE20D" w:rsidR="001F60C5" w:rsidRDefault="001F60C5" w:rsidP="00B46C64">
      <w:pPr>
        <w:pStyle w:val="TSB-PolicyBullets"/>
      </w:pPr>
      <w:r>
        <w:t>Isolation from friends and family</w:t>
      </w:r>
    </w:p>
    <w:p w14:paraId="445099AF" w14:textId="340BC64A" w:rsidR="005B4621" w:rsidRDefault="001F60C5" w:rsidP="00B46C64">
      <w:pPr>
        <w:pStyle w:val="TSB-Level1Numbers"/>
        <w:numPr>
          <w:ilvl w:val="0"/>
          <w:numId w:val="0"/>
        </w:numPr>
        <w:ind w:left="1480"/>
      </w:pPr>
      <w:r>
        <w:rPr>
          <w:b/>
          <w:bCs/>
        </w:rPr>
        <w:t>Physical indicators</w:t>
      </w:r>
      <w:r>
        <w:t xml:space="preserve"> </w:t>
      </w:r>
    </w:p>
    <w:p w14:paraId="249768CC" w14:textId="0F3DFB34" w:rsidR="001F60C5" w:rsidRDefault="001F60C5" w:rsidP="00B46C64">
      <w:pPr>
        <w:pStyle w:val="TSB-PolicyBullets"/>
      </w:pPr>
      <w:r>
        <w:t>Tiredness</w:t>
      </w:r>
    </w:p>
    <w:p w14:paraId="57DAA293" w14:textId="27EBBC19" w:rsidR="001F60C5" w:rsidRDefault="001F60C5" w:rsidP="00B46C64">
      <w:pPr>
        <w:pStyle w:val="TSB-PolicyBullets"/>
      </w:pPr>
      <w:r>
        <w:t>Indigestion and nausea</w:t>
      </w:r>
    </w:p>
    <w:p w14:paraId="199BCB99" w14:textId="5270B120" w:rsidR="001F60C5" w:rsidRDefault="001F60C5" w:rsidP="00B46C64">
      <w:pPr>
        <w:pStyle w:val="TSB-PolicyBullets"/>
      </w:pPr>
      <w:r>
        <w:t>Headaches</w:t>
      </w:r>
    </w:p>
    <w:p w14:paraId="4847E9D9" w14:textId="5D72A69E" w:rsidR="001F60C5" w:rsidRDefault="001F60C5" w:rsidP="00B46C64">
      <w:pPr>
        <w:pStyle w:val="TSB-PolicyBullets"/>
      </w:pPr>
      <w:r>
        <w:t>Aching muscles</w:t>
      </w:r>
    </w:p>
    <w:p w14:paraId="126EDC35" w14:textId="6A06579C" w:rsidR="001F60C5" w:rsidRDefault="001F60C5" w:rsidP="00B46C64">
      <w:pPr>
        <w:pStyle w:val="TSB-PolicyBullets"/>
      </w:pPr>
      <w:r>
        <w:t>Heart palpitations</w:t>
      </w:r>
    </w:p>
    <w:p w14:paraId="105BF1B0" w14:textId="064747A0" w:rsidR="001F60C5" w:rsidRDefault="001F60C5" w:rsidP="00B46C64">
      <w:pPr>
        <w:pStyle w:val="TSB-Level1Numbers"/>
        <w:numPr>
          <w:ilvl w:val="0"/>
          <w:numId w:val="0"/>
        </w:numPr>
        <w:ind w:left="1480"/>
        <w:rPr>
          <w:b/>
          <w:bCs/>
        </w:rPr>
      </w:pPr>
      <w:r>
        <w:rPr>
          <w:b/>
          <w:bCs/>
        </w:rPr>
        <w:t>Mental indicators</w:t>
      </w:r>
    </w:p>
    <w:p w14:paraId="77938ACE" w14:textId="4A07A4BB" w:rsidR="001F60C5" w:rsidRDefault="001F60C5" w:rsidP="00B46C64">
      <w:pPr>
        <w:pStyle w:val="TSB-PolicyBullets"/>
      </w:pPr>
      <w:r>
        <w:lastRenderedPageBreak/>
        <w:t>Indecisiveness</w:t>
      </w:r>
    </w:p>
    <w:p w14:paraId="22477114" w14:textId="4CAD70A4" w:rsidR="001F60C5" w:rsidRDefault="001F60C5" w:rsidP="00B46C64">
      <w:pPr>
        <w:pStyle w:val="TSB-PolicyBullets"/>
      </w:pPr>
      <w:r>
        <w:t>Difficulty concentrating</w:t>
      </w:r>
    </w:p>
    <w:p w14:paraId="34C7169A" w14:textId="1E208DD8" w:rsidR="001F60C5" w:rsidRDefault="001F60C5" w:rsidP="00B46C64">
      <w:pPr>
        <w:pStyle w:val="TSB-PolicyBullets"/>
      </w:pPr>
      <w:r>
        <w:t>Memory loss</w:t>
      </w:r>
    </w:p>
    <w:p w14:paraId="61EE4759" w14:textId="5F7391A0" w:rsidR="001F60C5" w:rsidRDefault="001F60C5" w:rsidP="00B46C64">
      <w:pPr>
        <w:pStyle w:val="TSB-PolicyBullets"/>
      </w:pPr>
      <w:r>
        <w:t>Feelings of inadequacy</w:t>
      </w:r>
    </w:p>
    <w:p w14:paraId="0E970310" w14:textId="599292CE" w:rsidR="001F60C5" w:rsidRDefault="001F60C5" w:rsidP="00B46C64">
      <w:pPr>
        <w:pStyle w:val="TSB-PolicyBullets"/>
      </w:pPr>
      <w:r>
        <w:t>Low self-esteem</w:t>
      </w:r>
    </w:p>
    <w:p w14:paraId="6716DA0D" w14:textId="6C033718" w:rsidR="001F60C5" w:rsidRDefault="001F60C5" w:rsidP="00B46C64">
      <w:pPr>
        <w:pStyle w:val="TSB-Level1Numbers"/>
        <w:numPr>
          <w:ilvl w:val="0"/>
          <w:numId w:val="0"/>
        </w:numPr>
        <w:ind w:left="1480"/>
        <w:rPr>
          <w:b/>
          <w:bCs/>
        </w:rPr>
      </w:pPr>
      <w:r>
        <w:rPr>
          <w:b/>
          <w:bCs/>
        </w:rPr>
        <w:t>Emotional indicators</w:t>
      </w:r>
    </w:p>
    <w:p w14:paraId="526591BF" w14:textId="242F05FA" w:rsidR="00C40466" w:rsidRDefault="00C40466" w:rsidP="00B46C64">
      <w:pPr>
        <w:pStyle w:val="TSB-PolicyBullets"/>
      </w:pPr>
      <w:r>
        <w:t>Anger or irritability</w:t>
      </w:r>
    </w:p>
    <w:p w14:paraId="3B04FBE5" w14:textId="14881D9B" w:rsidR="00C40466" w:rsidRDefault="00C40466" w:rsidP="00B46C64">
      <w:pPr>
        <w:pStyle w:val="TSB-PolicyBullets"/>
      </w:pPr>
      <w:r>
        <w:t>Anxiety</w:t>
      </w:r>
    </w:p>
    <w:p w14:paraId="44E48C97" w14:textId="2AD2E107" w:rsidR="00C40466" w:rsidRDefault="00C40466" w:rsidP="00B46C64">
      <w:pPr>
        <w:pStyle w:val="TSB-PolicyBullets"/>
      </w:pPr>
      <w:r>
        <w:t>Hypersensitivity</w:t>
      </w:r>
    </w:p>
    <w:p w14:paraId="770F9631" w14:textId="62B08E4E" w:rsidR="00C40466" w:rsidRDefault="00C40466" w:rsidP="00B46C64">
      <w:pPr>
        <w:pStyle w:val="TSB-PolicyBullets"/>
      </w:pPr>
      <w:r>
        <w:t xml:space="preserve">Feeling drained and lethargic </w:t>
      </w:r>
    </w:p>
    <w:p w14:paraId="2A502678" w14:textId="77777777" w:rsidR="00C87120" w:rsidRPr="001F60C5" w:rsidRDefault="00C87120" w:rsidP="00C87120">
      <w:pPr>
        <w:pStyle w:val="TSB-PolicyBullets"/>
        <w:numPr>
          <w:ilvl w:val="0"/>
          <w:numId w:val="0"/>
        </w:numPr>
        <w:ind w:left="2137"/>
      </w:pPr>
    </w:p>
    <w:p w14:paraId="01AF8045" w14:textId="1C96065D" w:rsidR="00A23725" w:rsidRDefault="00B73738" w:rsidP="00B46C64">
      <w:pPr>
        <w:pStyle w:val="Heading10"/>
        <w:numPr>
          <w:ilvl w:val="0"/>
          <w:numId w:val="26"/>
        </w:numPr>
      </w:pPr>
      <w:bookmarkStart w:id="16" w:name="_Actions_to_support"/>
      <w:bookmarkStart w:id="17" w:name="Subsection4"/>
      <w:bookmarkEnd w:id="16"/>
      <w:r>
        <w:t>Actions to support staff</w:t>
      </w:r>
    </w:p>
    <w:p w14:paraId="427ED2AF" w14:textId="141E2294" w:rsidR="00B73738" w:rsidRDefault="00B73738" w:rsidP="00B46C64">
      <w:pPr>
        <w:pStyle w:val="TSB-Level1Numbers"/>
      </w:pPr>
      <w:r>
        <w:t xml:space="preserve">To positively impact levels of stress in the school, the </w:t>
      </w:r>
      <w:r w:rsidRPr="00C87120">
        <w:t>headteacher</w:t>
      </w:r>
      <w:r>
        <w:t xml:space="preserve"> and </w:t>
      </w:r>
      <w:r w:rsidRPr="00C87120">
        <w:t xml:space="preserve">governing board </w:t>
      </w:r>
      <w:r>
        <w:t>will make changes to the whole school.</w:t>
      </w:r>
    </w:p>
    <w:p w14:paraId="10CD766A" w14:textId="1175E52A" w:rsidR="000B2969" w:rsidRDefault="000B2969" w:rsidP="00B46C64">
      <w:pPr>
        <w:pStyle w:val="TSB-Level1Numbers"/>
      </w:pPr>
      <w:r>
        <w:t xml:space="preserve">To help manage stress, </w:t>
      </w:r>
      <w:r w:rsidRPr="00C87120">
        <w:t xml:space="preserve">the headteacher </w:t>
      </w:r>
      <w:r>
        <w:t>will:</w:t>
      </w:r>
    </w:p>
    <w:p w14:paraId="72E53653" w14:textId="366DDDA6" w:rsidR="000B2969" w:rsidRDefault="000B2969" w:rsidP="00B46C64">
      <w:pPr>
        <w:pStyle w:val="TSB-PolicyBullets"/>
      </w:pPr>
      <w:r>
        <w:t xml:space="preserve">Lead by example and encourage staff to be open if they feel stressed, to take breaks and to have </w:t>
      </w:r>
      <w:r w:rsidR="00A93A85">
        <w:t xml:space="preserve">a full </w:t>
      </w:r>
      <w:r>
        <w:t>life outside of work.</w:t>
      </w:r>
    </w:p>
    <w:p w14:paraId="169B94F1" w14:textId="2FDCEFAA" w:rsidR="000B2969" w:rsidRDefault="000B2969" w:rsidP="00B46C64">
      <w:pPr>
        <w:pStyle w:val="TSB-PolicyBullets"/>
      </w:pPr>
      <w:r>
        <w:t>Make the most of team bonding; using INSET days to build relationships</w:t>
      </w:r>
      <w:r w:rsidR="00A93A85">
        <w:t>,</w:t>
      </w:r>
      <w:r>
        <w:t xml:space="preserve"> as feeling comfortable amongst colleagues will make discussing stress easier.</w:t>
      </w:r>
    </w:p>
    <w:p w14:paraId="21CBADDF" w14:textId="01A2E777" w:rsidR="000B2969" w:rsidRDefault="000B2969" w:rsidP="00B46C64">
      <w:pPr>
        <w:pStyle w:val="TSB-PolicyBullets"/>
      </w:pPr>
      <w:r>
        <w:t>Assist with work and help to manage employees’ workloads.</w:t>
      </w:r>
    </w:p>
    <w:p w14:paraId="61967AF9" w14:textId="7E644DC3" w:rsidR="000B2969" w:rsidRDefault="000B2969" w:rsidP="00B46C64">
      <w:pPr>
        <w:pStyle w:val="TSB-PolicyBullets"/>
      </w:pPr>
      <w:r>
        <w:t>Reach out</w:t>
      </w:r>
      <w:r w:rsidR="00A93A85">
        <w:t xml:space="preserve"> to</w:t>
      </w:r>
      <w:r>
        <w:t xml:space="preserve"> staff during difficult points in their personal lives, </w:t>
      </w:r>
      <w:proofErr w:type="gramStart"/>
      <w:r>
        <w:t>e.g.</w:t>
      </w:r>
      <w:proofErr w:type="gramEnd"/>
      <w:r>
        <w:t xml:space="preserve"> bereavement, allowing sufficient time off and supporting them when they return to work.</w:t>
      </w:r>
    </w:p>
    <w:p w14:paraId="42C40794" w14:textId="47ECC89F" w:rsidR="00266ABA" w:rsidRDefault="00266ABA" w:rsidP="00B46C64">
      <w:pPr>
        <w:pStyle w:val="TSB-PolicyBullets"/>
      </w:pPr>
      <w:r>
        <w:t>Arrange a meeting with all members of staff in which the current working times and practices will be discussed.</w:t>
      </w:r>
    </w:p>
    <w:p w14:paraId="61D965DC" w14:textId="684F0CAD" w:rsidR="00675848" w:rsidRDefault="00675848" w:rsidP="00B46C64">
      <w:pPr>
        <w:pStyle w:val="TSB-PolicyBullets"/>
      </w:pPr>
      <w:r>
        <w:t xml:space="preserve">Research and implement an employee assistance programme relevant to the needs of </w:t>
      </w:r>
      <w:r w:rsidR="006D2E8C">
        <w:t xml:space="preserve">all </w:t>
      </w:r>
      <w:r>
        <w:t xml:space="preserve">staff, regularly monitoring </w:t>
      </w:r>
      <w:r w:rsidR="006D2E8C">
        <w:t>its</w:t>
      </w:r>
      <w:r>
        <w:t xml:space="preserve"> effectiveness and impact on wellbeing.</w:t>
      </w:r>
    </w:p>
    <w:p w14:paraId="3BA630B3" w14:textId="4D4E8F2B" w:rsidR="005D4ED1" w:rsidRDefault="005D4ED1" w:rsidP="00B46C64">
      <w:pPr>
        <w:pStyle w:val="TSB-PolicyBullets"/>
      </w:pPr>
      <w:r>
        <w:t xml:space="preserve">Offer an </w:t>
      </w:r>
      <w:proofErr w:type="gramStart"/>
      <w:r>
        <w:t>open door</w:t>
      </w:r>
      <w:proofErr w:type="gramEnd"/>
      <w:r>
        <w:t xml:space="preserve"> policy for staff to discuss any issues affecting their work life balance.</w:t>
      </w:r>
    </w:p>
    <w:p w14:paraId="46E63486" w14:textId="61ED8B20" w:rsidR="004E4F42" w:rsidRDefault="004E4F42" w:rsidP="00B46C64">
      <w:pPr>
        <w:pStyle w:val="TSB-Level1Numbers"/>
      </w:pPr>
      <w:r>
        <w:t xml:space="preserve">To effectively address workload issues and support staff wellbeing, </w:t>
      </w:r>
      <w:r w:rsidR="00561ECF">
        <w:t xml:space="preserve">the </w:t>
      </w:r>
      <w:r w:rsidR="00561ECF" w:rsidRPr="005D4ED1">
        <w:t>headteacher</w:t>
      </w:r>
      <w:r w:rsidR="00561ECF">
        <w:t xml:space="preserve">, working with </w:t>
      </w:r>
      <w:r w:rsidRPr="00561ECF">
        <w:t>the</w:t>
      </w:r>
      <w:r>
        <w:t xml:space="preserve"> </w:t>
      </w:r>
      <w:r w:rsidRPr="005D4ED1">
        <w:t>SLT</w:t>
      </w:r>
      <w:r w:rsidR="00561ECF">
        <w:t xml:space="preserve">, </w:t>
      </w:r>
      <w:r>
        <w:t>will take the following actions:</w:t>
      </w:r>
    </w:p>
    <w:p w14:paraId="0A14AD69" w14:textId="7DB1AC86" w:rsidR="004E4F42" w:rsidRDefault="004E4F42" w:rsidP="00B46C64">
      <w:pPr>
        <w:pStyle w:val="TSB-PolicyBullets"/>
      </w:pPr>
      <w:r>
        <w:t>Measure staff wellbeing and identify workload issues by:</w:t>
      </w:r>
    </w:p>
    <w:p w14:paraId="4240C480" w14:textId="639415C0" w:rsidR="004E4F42" w:rsidRDefault="004E4F42" w:rsidP="00B46C64">
      <w:pPr>
        <w:pStyle w:val="TSB-PolicyBullets"/>
        <w:numPr>
          <w:ilvl w:val="1"/>
          <w:numId w:val="8"/>
        </w:numPr>
      </w:pPr>
      <w:r>
        <w:lastRenderedPageBreak/>
        <w:t>Commissioning</w:t>
      </w:r>
      <w:r w:rsidRPr="005D4ED1">
        <w:t xml:space="preserve"> </w:t>
      </w:r>
      <w:hyperlink r:id="rId15" w:history="1">
        <w:r w:rsidRPr="005D4ED1">
          <w:rPr>
            <w:rStyle w:val="Hyperlink"/>
            <w:color w:val="auto"/>
            <w:u w:val="none"/>
          </w:rPr>
          <w:t>staff surveys</w:t>
        </w:r>
      </w:hyperlink>
      <w:r>
        <w:t xml:space="preserve"> on a</w:t>
      </w:r>
      <w:r w:rsidR="005D4ED1">
        <w:t xml:space="preserve"> regular </w:t>
      </w:r>
      <w:r>
        <w:t>basis and organis</w:t>
      </w:r>
      <w:r w:rsidR="002A7252">
        <w:t>ing</w:t>
      </w:r>
      <w:r>
        <w:t xml:space="preserve"> structured conversations about workload with staff.</w:t>
      </w:r>
    </w:p>
    <w:p w14:paraId="3F9128FF" w14:textId="6D02E0C5" w:rsidR="004E4F42" w:rsidRDefault="004E4F42" w:rsidP="00B46C64">
      <w:pPr>
        <w:pStyle w:val="TSB-PolicyBullets"/>
        <w:numPr>
          <w:ilvl w:val="1"/>
          <w:numId w:val="8"/>
        </w:numPr>
      </w:pPr>
      <w:r>
        <w:t>Arranging workshops and drawing together a summary of outcomes from staff surveys and questionnaires.</w:t>
      </w:r>
    </w:p>
    <w:p w14:paraId="2275E82B" w14:textId="4DB6F062" w:rsidR="004E4F42" w:rsidRDefault="004E4F42" w:rsidP="00B46C64">
      <w:pPr>
        <w:pStyle w:val="TSB-PolicyBullets"/>
        <w:numPr>
          <w:ilvl w:val="1"/>
          <w:numId w:val="8"/>
        </w:numPr>
      </w:pPr>
      <w:r>
        <w:t>Analysing staff diaries and identifying which members of staff are spending too much time on certain aspects of the job.</w:t>
      </w:r>
    </w:p>
    <w:p w14:paraId="7E30B28B" w14:textId="69082A9F" w:rsidR="004E4F42" w:rsidRDefault="004E4F42" w:rsidP="00B46C64">
      <w:pPr>
        <w:pStyle w:val="TSB-PolicyBullets"/>
        <w:numPr>
          <w:ilvl w:val="1"/>
          <w:numId w:val="8"/>
        </w:numPr>
      </w:pPr>
      <w:r>
        <w:t>Conducting impact graphing exercises to visually assess where workload issues lie and identify key areas of focus.</w:t>
      </w:r>
    </w:p>
    <w:p w14:paraId="488906A1" w14:textId="0FC1A217" w:rsidR="004E4F42" w:rsidRDefault="004E4F42" w:rsidP="00B46C64">
      <w:pPr>
        <w:pStyle w:val="TSB-PolicyBullets"/>
      </w:pPr>
      <w:r>
        <w:t>Review</w:t>
      </w:r>
      <w:r w:rsidR="0068452F">
        <w:t xml:space="preserve"> the</w:t>
      </w:r>
      <w:r>
        <w:t xml:space="preserve"> areas of workload that have been identified </w:t>
      </w:r>
      <w:r w:rsidR="00906B21">
        <w:t>produc</w:t>
      </w:r>
      <w:r w:rsidR="005D4ED1">
        <w:t>e</w:t>
      </w:r>
      <w:r w:rsidR="00906B21">
        <w:t xml:space="preserve"> an evaluation of the school’s current workload to highlight the actions that will be taken.</w:t>
      </w:r>
    </w:p>
    <w:p w14:paraId="78E47621" w14:textId="35BEA45D" w:rsidR="004E4F42" w:rsidRDefault="004E4F42" w:rsidP="00B46C64">
      <w:pPr>
        <w:pStyle w:val="TSB-PolicyBullets"/>
      </w:pPr>
      <w:r>
        <w:t xml:space="preserve">Address the workload issues that have been identified, e.g. by undertaking a </w:t>
      </w:r>
      <w:hyperlink r:id="rId16" w:history="1">
        <w:r w:rsidRPr="005D4ED1">
          <w:rPr>
            <w:rStyle w:val="Hyperlink"/>
            <w:color w:val="auto"/>
            <w:u w:val="none"/>
          </w:rPr>
          <w:t>data audit</w:t>
        </w:r>
      </w:hyperlink>
      <w:r>
        <w:t xml:space="preserve"> and developing an action plan.</w:t>
      </w:r>
    </w:p>
    <w:p w14:paraId="40C2449A" w14:textId="442AFA6E" w:rsidR="00906B21" w:rsidRDefault="005D4ED1" w:rsidP="00B46C64">
      <w:pPr>
        <w:pStyle w:val="TSB-PolicyBullets"/>
      </w:pPr>
      <w:r>
        <w:t xml:space="preserve">Review staff workload expectations and </w:t>
      </w:r>
      <w:r w:rsidR="00906B21">
        <w:t xml:space="preserve">outline the commitment and expectations between the </w:t>
      </w:r>
      <w:r w:rsidR="00906B21" w:rsidRPr="005D4ED1">
        <w:t xml:space="preserve">governing board, SLT </w:t>
      </w:r>
      <w:r w:rsidR="00906B21">
        <w:t>and school staff.</w:t>
      </w:r>
    </w:p>
    <w:p w14:paraId="1DE4625F" w14:textId="57EB120A" w:rsidR="00CD5324" w:rsidRDefault="00CD5324" w:rsidP="00B46C64">
      <w:pPr>
        <w:pStyle w:val="TSB-PolicyBullets"/>
      </w:pPr>
      <w:r>
        <w:t>Evaluat</w:t>
      </w:r>
      <w:r w:rsidR="0068452F">
        <w:t>e</w:t>
      </w:r>
      <w:r>
        <w:t xml:space="preserve"> the impact of the actions taken on a</w:t>
      </w:r>
      <w:r w:rsidRPr="005D4ED1">
        <w:t xml:space="preserve"> termly </w:t>
      </w:r>
      <w:r>
        <w:t>basis</w:t>
      </w:r>
      <w:r w:rsidR="002A7252">
        <w:t xml:space="preserve">, </w:t>
      </w:r>
      <w:r>
        <w:t>measuring staff wellbeing and identify</w:t>
      </w:r>
      <w:r w:rsidR="002A7252">
        <w:t>ing</w:t>
      </w:r>
      <w:r>
        <w:t xml:space="preserve"> new workload issues to address during the next</w:t>
      </w:r>
      <w:r w:rsidRPr="005D4ED1">
        <w:t xml:space="preserve"> term</w:t>
      </w:r>
      <w:r>
        <w:t>.</w:t>
      </w:r>
    </w:p>
    <w:p w14:paraId="6703558E" w14:textId="739056B5" w:rsidR="00266ABA" w:rsidRDefault="00266ABA" w:rsidP="00B46C64">
      <w:pPr>
        <w:pStyle w:val="TSB-Level1Numbers"/>
      </w:pPr>
      <w:r>
        <w:t>The</w:t>
      </w:r>
      <w:r w:rsidRPr="005D4ED1">
        <w:t xml:space="preserve"> headteacher </w:t>
      </w:r>
      <w:r>
        <w:t xml:space="preserve">will ensure that all changes proposed </w:t>
      </w:r>
      <w:proofErr w:type="gramStart"/>
      <w:r>
        <w:t>as a result of</w:t>
      </w:r>
      <w:proofErr w:type="gramEnd"/>
      <w:r>
        <w:t xml:space="preserve"> the actions outlined in 4.3 are communicated to all members of staff.</w:t>
      </w:r>
    </w:p>
    <w:p w14:paraId="7973E5C8" w14:textId="4E567CEC" w:rsidR="00CD5324" w:rsidRDefault="00CD5324" w:rsidP="00B46C64">
      <w:pPr>
        <w:pStyle w:val="TSB-Level1Numbers"/>
      </w:pPr>
      <w:r>
        <w:t xml:space="preserve">A mental health and wellbeing governor will be appointed by the </w:t>
      </w:r>
      <w:r w:rsidRPr="005D4ED1">
        <w:t xml:space="preserve">governing board who </w:t>
      </w:r>
      <w:r>
        <w:t xml:space="preserve">will be responsible </w:t>
      </w:r>
      <w:r w:rsidR="00266ABA">
        <w:t>for monitoring the wellbeing of staff.</w:t>
      </w:r>
    </w:p>
    <w:p w14:paraId="67EB0159" w14:textId="009D8510" w:rsidR="00BD031E" w:rsidRDefault="005D4ED1" w:rsidP="00B46C64">
      <w:pPr>
        <w:pStyle w:val="TSB-Level1Numbers"/>
      </w:pPr>
      <w:r>
        <w:t xml:space="preserve">EFS Champions </w:t>
      </w:r>
      <w:r w:rsidR="00BD031E">
        <w:t xml:space="preserve">will also be appointed by the </w:t>
      </w:r>
      <w:r w:rsidR="00BD031E" w:rsidRPr="005D4ED1">
        <w:t xml:space="preserve">governing board </w:t>
      </w:r>
      <w:r w:rsidR="00BD031E">
        <w:t>to ensure all staff are supported in their roles and that actions are implemented to mitigate stress in the workplace.</w:t>
      </w:r>
    </w:p>
    <w:p w14:paraId="0FC3A801" w14:textId="46E65077" w:rsidR="00651985" w:rsidRDefault="00651985" w:rsidP="00B46C64">
      <w:pPr>
        <w:pStyle w:val="TSB-Level1Numbers"/>
      </w:pPr>
      <w:r>
        <w:t>All new members of staff will be provided with a comprehensive induction and their duties will be made clear.</w:t>
      </w:r>
    </w:p>
    <w:p w14:paraId="11628C8B" w14:textId="0CA9AE70" w:rsidR="00BD031E" w:rsidRDefault="004A22E1" w:rsidP="00B46C64">
      <w:pPr>
        <w:pStyle w:val="TSB-Level1Numbers"/>
      </w:pPr>
      <w:r>
        <w:t>The school will adopt a sickness plan which will promote a positive, caring strategy for staff who are returning to work following sick leave.</w:t>
      </w:r>
    </w:p>
    <w:p w14:paraId="6AEE37BA" w14:textId="038F5C60" w:rsidR="00651985" w:rsidRDefault="004A22E1" w:rsidP="00651985">
      <w:pPr>
        <w:pStyle w:val="TSB-Level1Numbers"/>
      </w:pPr>
      <w:r>
        <w:t xml:space="preserve">The </w:t>
      </w:r>
      <w:r w:rsidRPr="005D4ED1">
        <w:t xml:space="preserve">governing board </w:t>
      </w:r>
      <w:r>
        <w:t xml:space="preserve">will be allocated funds for a wellbeing budget – all members of staff are welcome to make suggestions for the use of this fund. The </w:t>
      </w:r>
      <w:r w:rsidRPr="005D4ED1">
        <w:t xml:space="preserve">headteacher </w:t>
      </w:r>
      <w:r>
        <w:t>will have the final say as to how the fund is spent.</w:t>
      </w:r>
    </w:p>
    <w:p w14:paraId="2DD78FD7" w14:textId="79D19A89" w:rsidR="00651985" w:rsidRDefault="00651985" w:rsidP="00651985">
      <w:pPr>
        <w:pStyle w:val="TSB-Level1Numbers"/>
      </w:pPr>
      <w:r>
        <w:t>The school will ensure wellbeing is promoted and stress is prevented through good management practices, including</w:t>
      </w:r>
      <w:r w:rsidR="00297FB4">
        <w:t xml:space="preserve"> the following</w:t>
      </w:r>
      <w:r>
        <w:t>:</w:t>
      </w:r>
    </w:p>
    <w:p w14:paraId="22C7AB2A" w14:textId="2A1B880B" w:rsidR="00651985" w:rsidRDefault="00651985" w:rsidP="00651985">
      <w:pPr>
        <w:pStyle w:val="TSB-PolicyBullets"/>
      </w:pPr>
      <w:r>
        <w:t>Recruitment and selection procedures</w:t>
      </w:r>
    </w:p>
    <w:p w14:paraId="7D3ECCEF" w14:textId="1DBE18C7" w:rsidR="00651985" w:rsidRDefault="00651985" w:rsidP="00651985">
      <w:pPr>
        <w:pStyle w:val="TSB-PolicyBullets"/>
      </w:pPr>
      <w:r>
        <w:t>Clear job descriptions and person specifications to ensure the right candidates are recruited</w:t>
      </w:r>
    </w:p>
    <w:p w14:paraId="20C958BF" w14:textId="47E83CB9" w:rsidR="00651985" w:rsidRDefault="00651985" w:rsidP="00651985">
      <w:pPr>
        <w:pStyle w:val="TSB-PolicyBullets"/>
      </w:pPr>
      <w:r>
        <w:lastRenderedPageBreak/>
        <w:t>CPD procedures to ensure all members of staff have the necessary skills and abilities to undertake the duties required</w:t>
      </w:r>
    </w:p>
    <w:p w14:paraId="336E590E" w14:textId="21F6626D" w:rsidR="00651985" w:rsidRDefault="00651985" w:rsidP="00651985">
      <w:pPr>
        <w:pStyle w:val="TSB-PolicyBullets"/>
      </w:pPr>
      <w:r>
        <w:t>Promotion and reward procedures</w:t>
      </w:r>
    </w:p>
    <w:p w14:paraId="042AC4A5" w14:textId="2CC09B8C" w:rsidR="00651985" w:rsidRDefault="00651985" w:rsidP="00651985">
      <w:pPr>
        <w:pStyle w:val="TSB-PolicyBullets"/>
      </w:pPr>
      <w:r>
        <w:t>Performance management procedures</w:t>
      </w:r>
    </w:p>
    <w:p w14:paraId="741C256B" w14:textId="24982F0E" w:rsidR="00651985" w:rsidRDefault="00297FB4" w:rsidP="00651985">
      <w:pPr>
        <w:pStyle w:val="TSB-PolicyBullets"/>
      </w:pPr>
      <w:r>
        <w:t>Capability</w:t>
      </w:r>
      <w:r w:rsidR="00651985">
        <w:t xml:space="preserve"> and absence management – return to work procedures will ensure that individuals are supported back into work following illness</w:t>
      </w:r>
    </w:p>
    <w:p w14:paraId="56EAE905" w14:textId="4263F334" w:rsidR="00651985" w:rsidRDefault="00651985" w:rsidP="00651985">
      <w:pPr>
        <w:pStyle w:val="TSB-PolicyBullets"/>
      </w:pPr>
      <w:r>
        <w:t>Suitable adaptations for disability</w:t>
      </w:r>
    </w:p>
    <w:p w14:paraId="0F75E417" w14:textId="7D22E817" w:rsidR="00651985" w:rsidRDefault="00651985" w:rsidP="00651985">
      <w:pPr>
        <w:pStyle w:val="TSB-PolicyBullets"/>
      </w:pPr>
      <w:r>
        <w:t>Harassment and anti-bullying resources</w:t>
      </w:r>
    </w:p>
    <w:p w14:paraId="7F0668B2" w14:textId="77777777" w:rsidR="003340C8" w:rsidRDefault="00CD1BD5" w:rsidP="00823E7F">
      <w:pPr>
        <w:pStyle w:val="TSB-PolicyBullets"/>
      </w:pPr>
      <w:r>
        <w:t>Flexible working arrangements</w:t>
      </w:r>
      <w:r w:rsidR="00297FB4">
        <w:t>, in line</w:t>
      </w:r>
      <w:r w:rsidR="003340C8">
        <w:t xml:space="preserve"> with Salford Authority guidance.</w:t>
      </w:r>
    </w:p>
    <w:p w14:paraId="0D2AEC4A" w14:textId="33EB6B6D" w:rsidR="00CD1BD5" w:rsidRDefault="00CD1BD5" w:rsidP="00823E7F">
      <w:pPr>
        <w:pStyle w:val="TSB-PolicyBullets"/>
      </w:pPr>
      <w:r>
        <w:t xml:space="preserve">Annual </w:t>
      </w:r>
      <w:r w:rsidR="00297FB4">
        <w:t>surveys</w:t>
      </w:r>
      <w:r>
        <w:t xml:space="preserve"> to better understand the areas of work that have a </w:t>
      </w:r>
      <w:r w:rsidR="00297FB4">
        <w:t>negative</w:t>
      </w:r>
      <w:r>
        <w:t xml:space="preserve"> effect on </w:t>
      </w:r>
      <w:r w:rsidR="00297FB4">
        <w:t xml:space="preserve">staff </w:t>
      </w:r>
      <w:r>
        <w:t>wellbeing</w:t>
      </w:r>
    </w:p>
    <w:p w14:paraId="2828C1DE" w14:textId="77777777" w:rsidR="005D4ED1" w:rsidRDefault="005D4ED1" w:rsidP="005D4ED1">
      <w:pPr>
        <w:pStyle w:val="TSB-PolicyBullets"/>
        <w:numPr>
          <w:ilvl w:val="0"/>
          <w:numId w:val="0"/>
        </w:numPr>
        <w:ind w:left="2137"/>
      </w:pPr>
    </w:p>
    <w:p w14:paraId="15562379" w14:textId="08734329" w:rsidR="00B73738" w:rsidRDefault="00B73738" w:rsidP="00B46C64">
      <w:pPr>
        <w:pStyle w:val="Heading10"/>
      </w:pPr>
      <w:bookmarkStart w:id="18" w:name="_Self-management"/>
      <w:bookmarkEnd w:id="18"/>
      <w:r>
        <w:t>Self-management</w:t>
      </w:r>
    </w:p>
    <w:p w14:paraId="48E425A1" w14:textId="436E9667" w:rsidR="004A22E1" w:rsidRDefault="004A22E1" w:rsidP="00B46C64">
      <w:pPr>
        <w:pStyle w:val="TSB-Level1Numbers"/>
      </w:pPr>
      <w:r>
        <w:t>Staff can also make changes to avoid and prevent stress, as it is a problem that should be tackled and not ignored.</w:t>
      </w:r>
    </w:p>
    <w:p w14:paraId="048CB44E" w14:textId="5AA43136" w:rsidR="004A22E1" w:rsidRDefault="004A22E1" w:rsidP="00B46C64">
      <w:pPr>
        <w:pStyle w:val="TSB-Level1Numbers"/>
      </w:pPr>
      <w:r>
        <w:t>Staff should be prepared to speak to their colleagues and senior staff if they are feeling stressed in their personal lives or at work.</w:t>
      </w:r>
    </w:p>
    <w:p w14:paraId="6800CE1D" w14:textId="79580E78" w:rsidR="004A22E1" w:rsidRDefault="004A22E1" w:rsidP="00B46C64">
      <w:pPr>
        <w:pStyle w:val="TSB-Level1Numbers"/>
      </w:pPr>
      <w:r>
        <w:t xml:space="preserve">Staff </w:t>
      </w:r>
      <w:r w:rsidR="00CC16A7">
        <w:t>are encouraged</w:t>
      </w:r>
      <w:r>
        <w:t xml:space="preserve"> </w:t>
      </w:r>
      <w:r w:rsidR="0093231F">
        <w:t xml:space="preserve">to </w:t>
      </w:r>
      <w:r>
        <w:t>take action to manage their own stress, these actions will include, but are not limited to, the following:</w:t>
      </w:r>
    </w:p>
    <w:p w14:paraId="222FF5B3" w14:textId="6576F86D" w:rsidR="004A22E1" w:rsidRDefault="004A22E1" w:rsidP="00B46C64">
      <w:pPr>
        <w:pStyle w:val="TSB-PolicyBullets"/>
      </w:pPr>
      <w:r>
        <w:t>Keeping active as a way of releasing emotional intensity and any negative feelings, exercise will also help to clear thoughts and deal with problems more calmly.</w:t>
      </w:r>
    </w:p>
    <w:p w14:paraId="202568A2" w14:textId="3A0832D7" w:rsidR="004A22E1" w:rsidRDefault="004A22E1" w:rsidP="00B46C64">
      <w:pPr>
        <w:pStyle w:val="TSB-PolicyBullets"/>
      </w:pPr>
      <w:r>
        <w:t>Managing their workload</w:t>
      </w:r>
      <w:r w:rsidR="00E84009">
        <w:t xml:space="preserve"> and </w:t>
      </w:r>
      <w:r>
        <w:t>establishing and maintaining a health</w:t>
      </w:r>
      <w:r w:rsidR="00E84009">
        <w:t>y</w:t>
      </w:r>
      <w:r>
        <w:t xml:space="preserve"> balance between work and life</w:t>
      </w:r>
      <w:r w:rsidR="00E84009">
        <w:t>,</w:t>
      </w:r>
    </w:p>
    <w:p w14:paraId="67933294" w14:textId="3579D3CD" w:rsidR="00E84009" w:rsidRDefault="00E84009" w:rsidP="00B46C64">
      <w:pPr>
        <w:pStyle w:val="TSB-PolicyBullets"/>
      </w:pPr>
      <w:r>
        <w:t xml:space="preserve">Prioritising work, leaving the least important tasks until the end of the </w:t>
      </w:r>
      <w:proofErr w:type="gramStart"/>
      <w:r>
        <w:t>day</w:t>
      </w:r>
      <w:proofErr w:type="gramEnd"/>
      <w:r>
        <w:t xml:space="preserve"> and concentrating on the work that will make the biggest difference.</w:t>
      </w:r>
    </w:p>
    <w:p w14:paraId="1DBF3F88" w14:textId="1BDF8D1B" w:rsidR="00E84009" w:rsidRDefault="00E84009" w:rsidP="00B46C64">
      <w:pPr>
        <w:pStyle w:val="TSB-PolicyBullets"/>
      </w:pPr>
      <w:r>
        <w:t>Avoiding unhealthy habits, such as drinking and smoking.</w:t>
      </w:r>
    </w:p>
    <w:p w14:paraId="6A34F356" w14:textId="3EA2296E" w:rsidR="006D2E8C" w:rsidRDefault="006D2E8C" w:rsidP="00B46C64">
      <w:pPr>
        <w:pStyle w:val="TSB-PolicyBullets"/>
      </w:pPr>
      <w:r>
        <w:t>Taking advantage of the well</w:t>
      </w:r>
      <w:r w:rsidR="00297FB4">
        <w:t>b</w:t>
      </w:r>
      <w:r>
        <w:t>eing initiatives and support offered by the school.</w:t>
      </w:r>
    </w:p>
    <w:p w14:paraId="6E1C3B3F" w14:textId="77777777" w:rsidR="005D4ED1" w:rsidRPr="004A22E1" w:rsidRDefault="005D4ED1" w:rsidP="005D4ED1">
      <w:pPr>
        <w:pStyle w:val="TSB-PolicyBullets"/>
        <w:numPr>
          <w:ilvl w:val="0"/>
          <w:numId w:val="0"/>
        </w:numPr>
        <w:ind w:left="2137"/>
      </w:pPr>
    </w:p>
    <w:p w14:paraId="0E3422B4" w14:textId="7EA3AE53" w:rsidR="00B73738" w:rsidRPr="00AF56EE" w:rsidRDefault="00B73738" w:rsidP="00B46C64">
      <w:pPr>
        <w:pStyle w:val="Heading10"/>
      </w:pPr>
      <w:bookmarkStart w:id="19" w:name="_Reporting_procedures"/>
      <w:bookmarkStart w:id="20" w:name="Subsection5"/>
      <w:bookmarkEnd w:id="17"/>
      <w:bookmarkEnd w:id="19"/>
      <w:r w:rsidRPr="00AF56EE">
        <w:t>Reporting procedures</w:t>
      </w:r>
    </w:p>
    <w:p w14:paraId="6863B171" w14:textId="3FCFBABB" w:rsidR="00301735" w:rsidRPr="00AF56EE" w:rsidRDefault="003373A3" w:rsidP="00B46C64">
      <w:pPr>
        <w:pStyle w:val="TSB-Level1Numbers"/>
      </w:pPr>
      <w:r w:rsidRPr="00AF56EE">
        <w:t xml:space="preserve">The following </w:t>
      </w:r>
      <w:r w:rsidR="00BD66E1" w:rsidRPr="00AF56EE">
        <w:t>members of staff will be designated as</w:t>
      </w:r>
      <w:r w:rsidR="005D4ED1">
        <w:t xml:space="preserve"> EFS </w:t>
      </w:r>
      <w:proofErr w:type="gramStart"/>
      <w:r w:rsidR="005D4ED1">
        <w:t>Champions  -</w:t>
      </w:r>
      <w:proofErr w:type="gramEnd"/>
      <w:r w:rsidR="005D4ED1">
        <w:t xml:space="preserve"> </w:t>
      </w:r>
      <w:r w:rsidR="00BD66E1" w:rsidRPr="00AF56EE">
        <w:t>this is in</w:t>
      </w:r>
      <w:r w:rsidRPr="00AF56EE">
        <w:t xml:space="preserve"> the event that one of the </w:t>
      </w:r>
      <w:r w:rsidR="005D4ED1">
        <w:t>EFC Champions is</w:t>
      </w:r>
      <w:r w:rsidRPr="005D4ED1">
        <w:t xml:space="preserve"> </w:t>
      </w:r>
      <w:r w:rsidRPr="00AF56EE">
        <w:t>the subject of the complaint:</w:t>
      </w:r>
    </w:p>
    <w:p w14:paraId="4EAD61C8" w14:textId="65E269E6" w:rsidR="003373A3" w:rsidRPr="003340C8" w:rsidRDefault="005D4ED1" w:rsidP="00B46C64">
      <w:pPr>
        <w:pStyle w:val="TSB-PolicyBullets"/>
      </w:pPr>
      <w:r w:rsidRPr="003340C8">
        <w:rPr>
          <w:bCs/>
        </w:rPr>
        <w:t>Lead: Kate Campbell (Deputy Headteacher)</w:t>
      </w:r>
    </w:p>
    <w:p w14:paraId="4BDF6538" w14:textId="3115C825" w:rsidR="003373A3" w:rsidRPr="003340C8" w:rsidRDefault="005D4ED1" w:rsidP="00B46C64">
      <w:pPr>
        <w:pStyle w:val="TSB-PolicyBullets"/>
      </w:pPr>
      <w:r w:rsidRPr="003340C8">
        <w:rPr>
          <w:bCs/>
        </w:rPr>
        <w:t>Adele Bolton (HLTA)</w:t>
      </w:r>
    </w:p>
    <w:p w14:paraId="2BABF861" w14:textId="2C6A3C51" w:rsidR="005D4ED1" w:rsidRPr="003340C8" w:rsidRDefault="005D4ED1" w:rsidP="00B46C64">
      <w:pPr>
        <w:pStyle w:val="TSB-PolicyBullets"/>
      </w:pPr>
      <w:r w:rsidRPr="003340C8">
        <w:rPr>
          <w:bCs/>
        </w:rPr>
        <w:lastRenderedPageBreak/>
        <w:t xml:space="preserve">Jane </w:t>
      </w:r>
      <w:proofErr w:type="spellStart"/>
      <w:r w:rsidRPr="003340C8">
        <w:rPr>
          <w:bCs/>
        </w:rPr>
        <w:t>Culkin</w:t>
      </w:r>
      <w:proofErr w:type="spellEnd"/>
      <w:r w:rsidRPr="003340C8">
        <w:rPr>
          <w:bCs/>
        </w:rPr>
        <w:t xml:space="preserve"> (HLTA)</w:t>
      </w:r>
    </w:p>
    <w:p w14:paraId="518E3A16" w14:textId="1B5C857B" w:rsidR="003373A3" w:rsidRPr="00AF56EE" w:rsidRDefault="003373A3" w:rsidP="0093231F">
      <w:pPr>
        <w:pStyle w:val="TSB-Level1Numbers"/>
        <w:spacing w:before="240"/>
      </w:pPr>
      <w:r w:rsidRPr="00AF56EE">
        <w:t xml:space="preserve">If any member of staff wishes to raise a concern about wellbeing, one of the </w:t>
      </w:r>
      <w:r w:rsidR="005D4ED1">
        <w:t>EFS Champions</w:t>
      </w:r>
      <w:r w:rsidRPr="005D4ED1">
        <w:t xml:space="preserve"> </w:t>
      </w:r>
      <w:r w:rsidRPr="00AF56EE">
        <w:t>will be notified</w:t>
      </w:r>
      <w:r w:rsidR="005D4ED1">
        <w:t>.</w:t>
      </w:r>
    </w:p>
    <w:p w14:paraId="7629FE07" w14:textId="3D40CCD1" w:rsidR="003373A3" w:rsidRPr="00AF56EE" w:rsidRDefault="003373A3" w:rsidP="005D4ED1">
      <w:pPr>
        <w:pStyle w:val="TSB-Level1Numbers"/>
      </w:pPr>
      <w:r w:rsidRPr="00AF56EE">
        <w:t xml:space="preserve">The </w:t>
      </w:r>
      <w:r w:rsidR="005D4ED1" w:rsidRPr="005D4ED1">
        <w:t>EFS Champions</w:t>
      </w:r>
      <w:r w:rsidRPr="005D4ED1">
        <w:t xml:space="preserve"> </w:t>
      </w:r>
      <w:r w:rsidRPr="00AF56EE">
        <w:t>will provide the member of staff with information about the support that is available to them; this includes both within the school and outside sources.</w:t>
      </w:r>
    </w:p>
    <w:p w14:paraId="3F370B7A" w14:textId="472D6A0B" w:rsidR="00A23725" w:rsidRPr="00AF56EE" w:rsidRDefault="003E7D21" w:rsidP="0093231F">
      <w:pPr>
        <w:pStyle w:val="TSB-Level1Numbers"/>
        <w:spacing w:before="240"/>
      </w:pPr>
      <w:r w:rsidRPr="00AF56EE">
        <w:t>The</w:t>
      </w:r>
      <w:r w:rsidR="005D4ED1">
        <w:t xml:space="preserve"> EFS Champions </w:t>
      </w:r>
      <w:r w:rsidRPr="00AF56EE">
        <w:t>will treat all cases confidentially</w:t>
      </w:r>
      <w:bookmarkStart w:id="21" w:name="_Definition"/>
      <w:bookmarkEnd w:id="20"/>
      <w:bookmarkEnd w:id="21"/>
      <w:r w:rsidR="005D4ED1">
        <w:t>.</w:t>
      </w:r>
    </w:p>
    <w:p w14:paraId="7B3E4B2D" w14:textId="1B91E5E6" w:rsidR="00EC3A83" w:rsidRPr="00AF56EE" w:rsidRDefault="00EC3A83" w:rsidP="00B46C64">
      <w:pPr>
        <w:pStyle w:val="TSB-Level1Numbers"/>
      </w:pPr>
      <w:r w:rsidRPr="00AF56EE">
        <w:t>In some cases, such as those that direct</w:t>
      </w:r>
      <w:r w:rsidR="00D4385A">
        <w:t>ly</w:t>
      </w:r>
      <w:r w:rsidRPr="00AF56EE">
        <w:t xml:space="preserve"> impact day-to-day activities, confidentiality will not be guaranteed. If this is the case, staff will be made aware of the situation.</w:t>
      </w:r>
    </w:p>
    <w:p w14:paraId="411D4D8D" w14:textId="70E5DFD7" w:rsidR="00EC3A83" w:rsidRPr="00AF56EE" w:rsidRDefault="00EC3A83" w:rsidP="00B46C64">
      <w:pPr>
        <w:pStyle w:val="TSB-Level1Numbers"/>
      </w:pPr>
      <w:r w:rsidRPr="00AF56EE">
        <w:t>Th</w:t>
      </w:r>
      <w:r w:rsidR="005D4ED1">
        <w:t xml:space="preserve">e EFS Champions </w:t>
      </w:r>
      <w:r w:rsidRPr="00AF56EE">
        <w:t xml:space="preserve">in receipt of the complaint will investigate and report this to the </w:t>
      </w:r>
      <w:r w:rsidRPr="005D4ED1">
        <w:t>headteacher</w:t>
      </w:r>
      <w:r w:rsidRPr="00AF56EE">
        <w:t>.</w:t>
      </w:r>
    </w:p>
    <w:p w14:paraId="150FF92C" w14:textId="3DC937B6" w:rsidR="00A16DFB" w:rsidRDefault="00A16DFB" w:rsidP="00B46C64">
      <w:pPr>
        <w:pStyle w:val="TSB-Level1Numbers"/>
      </w:pPr>
      <w:r w:rsidRPr="00AF56EE">
        <w:t xml:space="preserve">The </w:t>
      </w:r>
      <w:r w:rsidRPr="005D4ED1">
        <w:t>headteacher</w:t>
      </w:r>
      <w:r w:rsidRPr="00AF56EE">
        <w:t xml:space="preserve"> will decide whether any further action will be taken.</w:t>
      </w:r>
    </w:p>
    <w:p w14:paraId="6B6B1DA7" w14:textId="77777777" w:rsidR="005D4ED1" w:rsidRPr="00AF56EE" w:rsidRDefault="005D4ED1" w:rsidP="005D4ED1">
      <w:pPr>
        <w:pStyle w:val="TSB-Level1Numbers"/>
        <w:numPr>
          <w:ilvl w:val="0"/>
          <w:numId w:val="0"/>
        </w:numPr>
        <w:ind w:left="1480"/>
      </w:pPr>
    </w:p>
    <w:p w14:paraId="11CD233E" w14:textId="2DD5A0A8" w:rsidR="00AF56EE" w:rsidRDefault="00AF56EE" w:rsidP="00B46C64">
      <w:pPr>
        <w:pStyle w:val="Heading10"/>
      </w:pPr>
      <w:bookmarkStart w:id="22" w:name="_Response_actions"/>
      <w:bookmarkEnd w:id="22"/>
      <w:r>
        <w:t>Response actions</w:t>
      </w:r>
    </w:p>
    <w:p w14:paraId="3DEAE697" w14:textId="2B6BA0FF" w:rsidR="00AF56EE" w:rsidRDefault="00AF56EE" w:rsidP="00B46C64">
      <w:pPr>
        <w:pStyle w:val="TSB-Level1Numbers"/>
      </w:pPr>
      <w:r>
        <w:t xml:space="preserve">Where problems with wellbeing arise, the necessary support and appropriate actions will be considered. This may include support from HR advisers </w:t>
      </w:r>
      <w:r w:rsidR="00D4385A">
        <w:t>and/</w:t>
      </w:r>
      <w:r>
        <w:t xml:space="preserve">or external services, </w:t>
      </w:r>
      <w:proofErr w:type="gramStart"/>
      <w:r>
        <w:t>e.g.</w:t>
      </w:r>
      <w:proofErr w:type="gramEnd"/>
      <w:r>
        <w:t xml:space="preserve"> occupational health. </w:t>
      </w:r>
    </w:p>
    <w:p w14:paraId="779CF6B5" w14:textId="6A335D88" w:rsidR="00AF56EE" w:rsidRDefault="00AF56EE" w:rsidP="00B46C64">
      <w:pPr>
        <w:pStyle w:val="TSB-Level1Numbers"/>
      </w:pPr>
      <w:r>
        <w:t>The school will continue to support staff when external services are involved.</w:t>
      </w:r>
    </w:p>
    <w:p w14:paraId="5BB1855F" w14:textId="70FF3CF7" w:rsidR="00AF56EE" w:rsidRDefault="00AF56EE" w:rsidP="00B46C64">
      <w:pPr>
        <w:pStyle w:val="TSB-Level1Numbers"/>
      </w:pPr>
      <w:r>
        <w:t>Support will be provided to staff who are experiencing challenging circumstances outside of the workplace. The school will direct staff to support</w:t>
      </w:r>
      <w:r w:rsidR="00561ECF">
        <w:t>,</w:t>
      </w:r>
      <w:r>
        <w:t xml:space="preserve"> both internal and external, and consider a plan of work and duties that can be managed differently during challenging periods.</w:t>
      </w:r>
    </w:p>
    <w:p w14:paraId="0E467943" w14:textId="7CA6EC70" w:rsidR="00A23725" w:rsidRDefault="00AF56EE" w:rsidP="00B46C64">
      <w:pPr>
        <w:pStyle w:val="TSB-Level1Numbers"/>
      </w:pPr>
      <w:r>
        <w:t xml:space="preserve">Support for staff who are experiencing challenging circumstances within the school will </w:t>
      </w:r>
      <w:r w:rsidR="000B480F">
        <w:t xml:space="preserve">be provided </w:t>
      </w:r>
      <w:r w:rsidR="00B43CA0">
        <w:t>following the procedures outlined in</w:t>
      </w:r>
      <w:r>
        <w:t xml:space="preserve"> the </w:t>
      </w:r>
      <w:r w:rsidRPr="003340C8">
        <w:rPr>
          <w:bCs/>
        </w:rPr>
        <w:t>Grievance Policy</w:t>
      </w:r>
      <w:r>
        <w:t>.</w:t>
      </w:r>
      <w:r w:rsidR="000B480F">
        <w:t xml:space="preserve"> </w:t>
      </w:r>
    </w:p>
    <w:p w14:paraId="2AC9795A" w14:textId="77777777" w:rsidR="00A5037D" w:rsidRDefault="00A5037D" w:rsidP="00A5037D">
      <w:pPr>
        <w:pStyle w:val="TSB-Level1Numbers"/>
        <w:numPr>
          <w:ilvl w:val="0"/>
          <w:numId w:val="0"/>
        </w:numPr>
        <w:ind w:left="1480"/>
      </w:pPr>
    </w:p>
    <w:p w14:paraId="10D73205" w14:textId="113CD702" w:rsidR="008704FA" w:rsidRDefault="008704FA" w:rsidP="00B46C64">
      <w:pPr>
        <w:pStyle w:val="Heading10"/>
      </w:pPr>
      <w:bookmarkStart w:id="23" w:name="_Monitoring_and_review"/>
      <w:bookmarkEnd w:id="23"/>
      <w:r>
        <w:t>Monitoring and review</w:t>
      </w:r>
    </w:p>
    <w:p w14:paraId="66111222" w14:textId="63233816" w:rsidR="008704FA" w:rsidRDefault="0055451F" w:rsidP="00B46C64">
      <w:pPr>
        <w:pStyle w:val="TSB-Level1Numbers"/>
      </w:pPr>
      <w:r>
        <w:t xml:space="preserve">This policy will be reviewed </w:t>
      </w:r>
      <w:r w:rsidRPr="00A5037D">
        <w:t>annually</w:t>
      </w:r>
      <w:r>
        <w:t xml:space="preserve"> by the </w:t>
      </w:r>
      <w:r w:rsidRPr="00A5037D">
        <w:t xml:space="preserve">governing board </w:t>
      </w:r>
      <w:r>
        <w:t xml:space="preserve">and the </w:t>
      </w:r>
      <w:r w:rsidRPr="00A5037D">
        <w:t>headteacher</w:t>
      </w:r>
      <w:r>
        <w:t>.</w:t>
      </w:r>
    </w:p>
    <w:p w14:paraId="592B8DA4" w14:textId="1CD528C7" w:rsidR="0055451F" w:rsidRDefault="0055451F" w:rsidP="00B46C64">
      <w:pPr>
        <w:pStyle w:val="TSB-Level1Numbers"/>
      </w:pPr>
      <w:r>
        <w:t>Any changes made to this policy will be communicated to all members of staff.</w:t>
      </w:r>
    </w:p>
    <w:p w14:paraId="388A132A" w14:textId="42156017" w:rsidR="0055451F" w:rsidRDefault="0055451F" w:rsidP="00B46C64">
      <w:pPr>
        <w:pStyle w:val="TSB-Level1Numbers"/>
      </w:pPr>
      <w:r>
        <w:t>All members of staff are required to familiarise themselves with all processes and procedures outlined in this policy as part of their induction programme.</w:t>
      </w:r>
    </w:p>
    <w:p w14:paraId="57DA92DD" w14:textId="0F0EE883" w:rsidR="00A23725" w:rsidRPr="003340C8" w:rsidRDefault="0055451F" w:rsidP="00B46C64">
      <w:pPr>
        <w:pStyle w:val="TSB-Level1Numbers"/>
        <w:sectPr w:rsidR="00A23725" w:rsidRPr="003340C8" w:rsidSect="00A23725">
          <w:headerReference w:type="default" r:id="rId17"/>
          <w:pgSz w:w="11906" w:h="16838"/>
          <w:pgMar w:top="1440" w:right="1440" w:bottom="1440" w:left="1440" w:header="564" w:footer="708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cols w:space="708"/>
          <w:docGrid w:linePitch="360"/>
        </w:sectPr>
      </w:pPr>
      <w:r>
        <w:t xml:space="preserve">The next scheduled review date for this policy is </w:t>
      </w:r>
      <w:r w:rsidR="00A5037D">
        <w:rPr>
          <w:b/>
          <w:bCs/>
          <w:color w:val="FFD006"/>
          <w:u w:val="single"/>
        </w:rPr>
        <w:t>May 2021</w:t>
      </w:r>
      <w:r>
        <w:t>.</w:t>
      </w:r>
    </w:p>
    <w:p w14:paraId="2BD463B9" w14:textId="3C577679" w:rsidR="0016046D" w:rsidRPr="00714C42" w:rsidRDefault="0016046D" w:rsidP="003340C8">
      <w:pPr>
        <w:rPr>
          <w:rFonts w:asciiTheme="minorHAnsi" w:hAnsiTheme="minorHAnsi" w:cstheme="minorHAnsi"/>
          <w:szCs w:val="32"/>
        </w:rPr>
      </w:pPr>
    </w:p>
    <w:sectPr w:rsidR="0016046D" w:rsidRPr="00714C42" w:rsidSect="00A23725">
      <w:headerReference w:type="default" r:id="rId18"/>
      <w:headerReference w:type="first" r:id="rId19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D45C7" w14:textId="77777777" w:rsidR="00315CEE" w:rsidRDefault="00315CEE" w:rsidP="00AD4155">
      <w:r>
        <w:separator/>
      </w:r>
    </w:p>
  </w:endnote>
  <w:endnote w:type="continuationSeparator" w:id="0">
    <w:p w14:paraId="5FFE6FCA" w14:textId="77777777" w:rsidR="00315CEE" w:rsidRDefault="00315CEE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E21E51E-48BD-0E4B-9CF9-12F3ABA6D9B8}"/>
    <w:embedBold r:id="rId2" w:fontKey="{BF5EC6FB-66FF-9948-86CD-B9E92311DBD1}"/>
    <w:embedItalic r:id="rId3" w:fontKey="{FDCBDC3C-A340-324A-B328-6A80BF656725}"/>
    <w:embedBoldItalic r:id="rId4" w:fontKey="{A9BB5608-E984-274E-8999-E5C876757330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5" w:fontKey="{0FDB43BB-A36B-3D4A-9CC3-86AB04BCDC02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6" w:fontKey="{2407CFF7-86CE-EB43-9D7D-B8190826530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12CF9FEA-D2D3-1940-A892-A15440F02B5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77B2DFFA-C690-5149-9814-86407CA803AC}"/>
    <w:embedBold r:id="rId9" w:fontKey="{71A76CFC-9A09-BB44-B707-1CCD656B2089}"/>
    <w:embedItalic r:id="rId10" w:fontKey="{18CB9094-5968-544C-B94F-1F07AF35EC89}"/>
    <w:embedBoldItalic r:id="rId11" w:fontKey="{6816707E-66D1-BA4C-A940-EAFE358BC00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4E3F45FA-B964-E748-925D-D1520C3C049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61C79" w14:textId="77777777" w:rsidR="00935945" w:rsidRDefault="00935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1405" w14:textId="3E8426D4" w:rsidR="00D945BD" w:rsidRDefault="00D945BD" w:rsidP="00D945BD">
    <w:pPr>
      <w:pStyle w:val="Footer"/>
      <w:jc w:val="center"/>
    </w:pPr>
    <w:r>
      <w:rPr>
        <w:color w:val="FF0000"/>
      </w:rPr>
      <w:t>C</w:t>
    </w:r>
    <w:r>
      <w:t xml:space="preserve">uriosity – </w:t>
    </w:r>
    <w:r>
      <w:rPr>
        <w:color w:val="FFC000"/>
      </w:rPr>
      <w:t>A</w:t>
    </w:r>
    <w:r>
      <w:t xml:space="preserve">spiration – </w:t>
    </w:r>
    <w:r>
      <w:rPr>
        <w:color w:val="00B050"/>
      </w:rPr>
      <w:t>R</w:t>
    </w:r>
    <w:r>
      <w:t>esilience</w:t>
    </w:r>
  </w:p>
  <w:p w14:paraId="12F1A6B1" w14:textId="77777777" w:rsidR="00935945" w:rsidRDefault="00935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D8171" w14:textId="77777777" w:rsidR="00935945" w:rsidRDefault="00935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94CC8" w14:textId="77777777" w:rsidR="00315CEE" w:rsidRDefault="00315CEE" w:rsidP="00AD4155">
      <w:r>
        <w:separator/>
      </w:r>
    </w:p>
  </w:footnote>
  <w:footnote w:type="continuationSeparator" w:id="0">
    <w:p w14:paraId="75CFDF62" w14:textId="77777777" w:rsidR="00315CEE" w:rsidRDefault="00315CEE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0BDE5" w14:textId="77777777" w:rsidR="00935945" w:rsidRDefault="00935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BDF14" w14:textId="77777777" w:rsidR="00935945" w:rsidRDefault="009359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802A3" w14:textId="3422E6A7" w:rsidR="00935945" w:rsidRDefault="00935945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75D80" wp14:editId="0EDF6CE8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0219CE" w14:textId="675840A2" w:rsidR="00935945" w:rsidRPr="00935945" w:rsidRDefault="00935945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5" w:name="_Hlk512849464"/>
                          <w:bookmarkStart w:id="6" w:name="_Hlk512849465"/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5"/>
                          <w:bookmarkEnd w:id="6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F75D8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73.15pt;margin-top:-27.3pt;width:5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" stroked="f">
              <v:textbox style="mso-fit-shape-to-text:t">
                <w:txbxContent>
                  <w:p w14:paraId="410219CE" w14:textId="675840A2" w:rsidR="00935945" w:rsidRPr="00935945" w:rsidRDefault="00935945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7" w:name="_Hlk512849464"/>
                    <w:bookmarkStart w:id="8" w:name="_Hlk512849465"/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7"/>
                    <w:bookmarkEnd w:id="8"/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6B59D" w14:textId="77777777" w:rsidR="00A23725" w:rsidRPr="00827A27" w:rsidRDefault="00A23725" w:rsidP="00827A2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26EC" w14:textId="77777777" w:rsidR="00E85856" w:rsidRDefault="00E8585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5AE28" w14:textId="77777777" w:rsidR="00E85856" w:rsidRDefault="00E858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6F64DD9"/>
    <w:multiLevelType w:val="hybridMultilevel"/>
    <w:tmpl w:val="6ED0A7A8"/>
    <w:lvl w:ilvl="0" w:tplc="08090017">
      <w:start w:val="1"/>
      <w:numFmt w:val="lowerLetter"/>
      <w:lvlText w:val="%1)"/>
      <w:lvlJc w:val="left"/>
      <w:pPr>
        <w:ind w:left="1485" w:hanging="360"/>
      </w:pPr>
    </w:lvl>
    <w:lvl w:ilvl="1" w:tplc="08090019" w:tentative="1">
      <w:start w:val="1"/>
      <w:numFmt w:val="lowerLetter"/>
      <w:lvlText w:val="%2."/>
      <w:lvlJc w:val="left"/>
      <w:pPr>
        <w:ind w:left="2205" w:hanging="360"/>
      </w:pPr>
    </w:lvl>
    <w:lvl w:ilvl="2" w:tplc="0809001B" w:tentative="1">
      <w:start w:val="1"/>
      <w:numFmt w:val="lowerRoman"/>
      <w:lvlText w:val="%3."/>
      <w:lvlJc w:val="right"/>
      <w:pPr>
        <w:ind w:left="2925" w:hanging="180"/>
      </w:pPr>
    </w:lvl>
    <w:lvl w:ilvl="3" w:tplc="0809000F" w:tentative="1">
      <w:start w:val="1"/>
      <w:numFmt w:val="decimal"/>
      <w:lvlText w:val="%4."/>
      <w:lvlJc w:val="left"/>
      <w:pPr>
        <w:ind w:left="3645" w:hanging="360"/>
      </w:pPr>
    </w:lvl>
    <w:lvl w:ilvl="4" w:tplc="08090019" w:tentative="1">
      <w:start w:val="1"/>
      <w:numFmt w:val="lowerLetter"/>
      <w:lvlText w:val="%5."/>
      <w:lvlJc w:val="left"/>
      <w:pPr>
        <w:ind w:left="4365" w:hanging="360"/>
      </w:pPr>
    </w:lvl>
    <w:lvl w:ilvl="5" w:tplc="0809001B" w:tentative="1">
      <w:start w:val="1"/>
      <w:numFmt w:val="lowerRoman"/>
      <w:lvlText w:val="%6."/>
      <w:lvlJc w:val="right"/>
      <w:pPr>
        <w:ind w:left="5085" w:hanging="180"/>
      </w:pPr>
    </w:lvl>
    <w:lvl w:ilvl="6" w:tplc="0809000F" w:tentative="1">
      <w:start w:val="1"/>
      <w:numFmt w:val="decimal"/>
      <w:lvlText w:val="%7."/>
      <w:lvlJc w:val="left"/>
      <w:pPr>
        <w:ind w:left="5805" w:hanging="360"/>
      </w:pPr>
    </w:lvl>
    <w:lvl w:ilvl="7" w:tplc="08090019" w:tentative="1">
      <w:start w:val="1"/>
      <w:numFmt w:val="lowerLetter"/>
      <w:lvlText w:val="%8."/>
      <w:lvlJc w:val="left"/>
      <w:pPr>
        <w:ind w:left="6525" w:hanging="360"/>
      </w:pPr>
    </w:lvl>
    <w:lvl w:ilvl="8" w:tplc="08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0CE273BA"/>
    <w:multiLevelType w:val="hybridMultilevel"/>
    <w:tmpl w:val="F812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703D3"/>
    <w:multiLevelType w:val="hybridMultilevel"/>
    <w:tmpl w:val="C88AF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A6BAC"/>
    <w:multiLevelType w:val="hybridMultilevel"/>
    <w:tmpl w:val="E26CF050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C6FFE"/>
    <w:multiLevelType w:val="hybridMultilevel"/>
    <w:tmpl w:val="6E6E0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D5CD6"/>
    <w:multiLevelType w:val="hybridMultilevel"/>
    <w:tmpl w:val="1CB80F1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7" w15:restartNumberingAfterBreak="0">
    <w:nsid w:val="2407587F"/>
    <w:multiLevelType w:val="hybridMultilevel"/>
    <w:tmpl w:val="A6C8B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BB06D3"/>
    <w:multiLevelType w:val="hybridMultilevel"/>
    <w:tmpl w:val="1188F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E056A"/>
    <w:multiLevelType w:val="hybridMultilevel"/>
    <w:tmpl w:val="7188008E"/>
    <w:lvl w:ilvl="0" w:tplc="3EF001EE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0" w15:restartNumberingAfterBreak="0">
    <w:nsid w:val="39E71911"/>
    <w:multiLevelType w:val="hybridMultilevel"/>
    <w:tmpl w:val="06EE433A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DB0852"/>
    <w:multiLevelType w:val="hybridMultilevel"/>
    <w:tmpl w:val="F3E40DDE"/>
    <w:lvl w:ilvl="0" w:tplc="8584C206">
      <w:numFmt w:val="bullet"/>
      <w:lvlText w:val="–"/>
      <w:lvlJc w:val="left"/>
      <w:pPr>
        <w:ind w:left="3223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3" w:hanging="360"/>
      </w:pPr>
      <w:rPr>
        <w:rFonts w:ascii="Wingdings" w:hAnsi="Wingdings" w:hint="default"/>
      </w:rPr>
    </w:lvl>
  </w:abstractNum>
  <w:abstractNum w:abstractNumId="12" w15:restartNumberingAfterBreak="0">
    <w:nsid w:val="416E47EC"/>
    <w:multiLevelType w:val="hybridMultilevel"/>
    <w:tmpl w:val="D30294AA"/>
    <w:lvl w:ilvl="0" w:tplc="08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13" w15:restartNumberingAfterBreak="0">
    <w:nsid w:val="438C22A1"/>
    <w:multiLevelType w:val="multilevel"/>
    <w:tmpl w:val="7C621AEA"/>
    <w:numStyleLink w:val="Style1"/>
  </w:abstractNum>
  <w:abstractNum w:abstractNumId="14" w15:restartNumberingAfterBreak="0">
    <w:nsid w:val="4F6C245A"/>
    <w:multiLevelType w:val="hybridMultilevel"/>
    <w:tmpl w:val="12C8EA74"/>
    <w:lvl w:ilvl="0" w:tplc="E85C8E6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17" w15:restartNumberingAfterBreak="0">
    <w:nsid w:val="5764565D"/>
    <w:multiLevelType w:val="hybridMultilevel"/>
    <w:tmpl w:val="E8DA70BE"/>
    <w:lvl w:ilvl="0" w:tplc="89A4CED2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8" w15:restartNumberingAfterBreak="0">
    <w:nsid w:val="59A13E01"/>
    <w:multiLevelType w:val="hybridMultilevel"/>
    <w:tmpl w:val="D5F8100E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B15AD"/>
    <w:multiLevelType w:val="hybridMultilevel"/>
    <w:tmpl w:val="82EC0210"/>
    <w:lvl w:ilvl="0" w:tplc="4A1A49FE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2"/>
      </w:rPr>
    </w:lvl>
    <w:lvl w:ilvl="1" w:tplc="D8FCEF4A">
      <w:start w:val="1"/>
      <w:numFmt w:val="bullet"/>
      <w:lvlText w:val="-"/>
      <w:lvlJc w:val="left"/>
      <w:pPr>
        <w:ind w:left="286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0" w15:restartNumberingAfterBreak="0">
    <w:nsid w:val="5A7A37FD"/>
    <w:multiLevelType w:val="hybridMultilevel"/>
    <w:tmpl w:val="3EB65CB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1" w15:restartNumberingAfterBreak="0">
    <w:nsid w:val="60AB40F4"/>
    <w:multiLevelType w:val="hybridMultilevel"/>
    <w:tmpl w:val="0F86E5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5F28B7"/>
    <w:multiLevelType w:val="hybridMultilevel"/>
    <w:tmpl w:val="41ACE8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10C25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6500AF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6C8346F"/>
    <w:multiLevelType w:val="hybridMultilevel"/>
    <w:tmpl w:val="5FF81C86"/>
    <w:lvl w:ilvl="0" w:tplc="7F8EFEFA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28" w15:restartNumberingAfterBreak="0">
    <w:nsid w:val="78077176"/>
    <w:multiLevelType w:val="hybridMultilevel"/>
    <w:tmpl w:val="879CCF86"/>
    <w:lvl w:ilvl="0" w:tplc="A72CE610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9" w15:restartNumberingAfterBreak="0">
    <w:nsid w:val="7BC626AC"/>
    <w:multiLevelType w:val="hybridMultilevel"/>
    <w:tmpl w:val="A5343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15"/>
  </w:num>
  <w:num w:numId="4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0"/>
  </w:num>
  <w:num w:numId="6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asciiTheme="minorHAnsi" w:hAnsiTheme="minorHAnsi" w:hint="default"/>
          <w:b w:val="0"/>
          <w:color w:val="000000" w:themeColor="text2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19"/>
  </w:num>
  <w:num w:numId="9">
    <w:abstractNumId w:val="20"/>
  </w:num>
  <w:num w:numId="10">
    <w:abstractNumId w:val="6"/>
  </w:num>
  <w:num w:numId="11">
    <w:abstractNumId w:val="12"/>
  </w:num>
  <w:num w:numId="12">
    <w:abstractNumId w:val="27"/>
  </w:num>
  <w:num w:numId="13">
    <w:abstractNumId w:val="28"/>
  </w:num>
  <w:num w:numId="14">
    <w:abstractNumId w:val="17"/>
  </w:num>
  <w:num w:numId="15">
    <w:abstractNumId w:val="9"/>
  </w:num>
  <w:num w:numId="16">
    <w:abstractNumId w:val="2"/>
  </w:num>
  <w:num w:numId="17">
    <w:abstractNumId w:val="7"/>
  </w:num>
  <w:num w:numId="18">
    <w:abstractNumId w:val="14"/>
  </w:num>
  <w:num w:numId="19">
    <w:abstractNumId w:val="10"/>
  </w:num>
  <w:num w:numId="20">
    <w:abstractNumId w:val="21"/>
  </w:num>
  <w:num w:numId="21">
    <w:abstractNumId w:val="4"/>
  </w:num>
  <w:num w:numId="22">
    <w:abstractNumId w:val="18"/>
  </w:num>
  <w:num w:numId="23">
    <w:abstractNumId w:val="1"/>
  </w:num>
  <w:num w:numId="24">
    <w:abstractNumId w:val="23"/>
  </w:num>
  <w:num w:numId="25">
    <w:abstractNumId w:val="25"/>
  </w:num>
  <w:num w:numId="26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hint="default"/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>
    <w:abstractNumId w:val="16"/>
  </w:num>
  <w:num w:numId="28">
    <w:abstractNumId w:val="22"/>
  </w:num>
  <w:num w:numId="29">
    <w:abstractNumId w:val="11"/>
  </w:num>
  <w:num w:numId="30">
    <w:abstractNumId w:val="3"/>
  </w:num>
  <w:num w:numId="31">
    <w:abstractNumId w:val="8"/>
  </w:num>
  <w:num w:numId="32">
    <w:abstractNumId w:val="5"/>
  </w:num>
  <w:num w:numId="33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06E8"/>
    <w:rsid w:val="00001421"/>
    <w:rsid w:val="00004242"/>
    <w:rsid w:val="000100B6"/>
    <w:rsid w:val="0001177F"/>
    <w:rsid w:val="000118E2"/>
    <w:rsid w:val="00012052"/>
    <w:rsid w:val="00014CF2"/>
    <w:rsid w:val="000165F4"/>
    <w:rsid w:val="00020136"/>
    <w:rsid w:val="00020924"/>
    <w:rsid w:val="000229DE"/>
    <w:rsid w:val="00025A79"/>
    <w:rsid w:val="00026E96"/>
    <w:rsid w:val="0003060D"/>
    <w:rsid w:val="000309F5"/>
    <w:rsid w:val="00030C87"/>
    <w:rsid w:val="000342EF"/>
    <w:rsid w:val="00034774"/>
    <w:rsid w:val="00035A9C"/>
    <w:rsid w:val="00036E05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6FC1"/>
    <w:rsid w:val="00047288"/>
    <w:rsid w:val="00047D8B"/>
    <w:rsid w:val="000510BB"/>
    <w:rsid w:val="00055C65"/>
    <w:rsid w:val="00056533"/>
    <w:rsid w:val="000567E2"/>
    <w:rsid w:val="000606F6"/>
    <w:rsid w:val="000624B2"/>
    <w:rsid w:val="00062D70"/>
    <w:rsid w:val="0006482C"/>
    <w:rsid w:val="00065C6B"/>
    <w:rsid w:val="000717B5"/>
    <w:rsid w:val="00074C8C"/>
    <w:rsid w:val="00080091"/>
    <w:rsid w:val="00080783"/>
    <w:rsid w:val="00082668"/>
    <w:rsid w:val="00087D97"/>
    <w:rsid w:val="00087F57"/>
    <w:rsid w:val="0009203F"/>
    <w:rsid w:val="000933DC"/>
    <w:rsid w:val="00094EB8"/>
    <w:rsid w:val="00095119"/>
    <w:rsid w:val="00095EF3"/>
    <w:rsid w:val="000A092A"/>
    <w:rsid w:val="000A0E7E"/>
    <w:rsid w:val="000A1305"/>
    <w:rsid w:val="000A4907"/>
    <w:rsid w:val="000A4D43"/>
    <w:rsid w:val="000A6B9C"/>
    <w:rsid w:val="000A738F"/>
    <w:rsid w:val="000B1080"/>
    <w:rsid w:val="000B11F3"/>
    <w:rsid w:val="000B16CC"/>
    <w:rsid w:val="000B17AD"/>
    <w:rsid w:val="000B1AFB"/>
    <w:rsid w:val="000B213E"/>
    <w:rsid w:val="000B2969"/>
    <w:rsid w:val="000B44E5"/>
    <w:rsid w:val="000B4624"/>
    <w:rsid w:val="000B46CC"/>
    <w:rsid w:val="000B480F"/>
    <w:rsid w:val="000B4CAC"/>
    <w:rsid w:val="000B7B80"/>
    <w:rsid w:val="000C061E"/>
    <w:rsid w:val="000C3F05"/>
    <w:rsid w:val="000C61BF"/>
    <w:rsid w:val="000C65C8"/>
    <w:rsid w:val="000C70E2"/>
    <w:rsid w:val="000C7259"/>
    <w:rsid w:val="000C747B"/>
    <w:rsid w:val="000C7DC0"/>
    <w:rsid w:val="000D00DE"/>
    <w:rsid w:val="000D20AC"/>
    <w:rsid w:val="000D32B6"/>
    <w:rsid w:val="000D5C10"/>
    <w:rsid w:val="000D618A"/>
    <w:rsid w:val="000D6CB9"/>
    <w:rsid w:val="000E006C"/>
    <w:rsid w:val="000E1307"/>
    <w:rsid w:val="000E1630"/>
    <w:rsid w:val="000E2C37"/>
    <w:rsid w:val="000E2FF6"/>
    <w:rsid w:val="000E3A6F"/>
    <w:rsid w:val="000E3C1C"/>
    <w:rsid w:val="000E3CA7"/>
    <w:rsid w:val="000E451C"/>
    <w:rsid w:val="000E4979"/>
    <w:rsid w:val="000E6EDE"/>
    <w:rsid w:val="000F0BDC"/>
    <w:rsid w:val="000F2717"/>
    <w:rsid w:val="000F6641"/>
    <w:rsid w:val="000F7364"/>
    <w:rsid w:val="000F7D0E"/>
    <w:rsid w:val="0010030D"/>
    <w:rsid w:val="00100E48"/>
    <w:rsid w:val="00102117"/>
    <w:rsid w:val="001027B0"/>
    <w:rsid w:val="00102F13"/>
    <w:rsid w:val="001041F9"/>
    <w:rsid w:val="00104487"/>
    <w:rsid w:val="00111367"/>
    <w:rsid w:val="00111AB1"/>
    <w:rsid w:val="00112B3A"/>
    <w:rsid w:val="00112B99"/>
    <w:rsid w:val="00112BA7"/>
    <w:rsid w:val="00113D79"/>
    <w:rsid w:val="00114F0B"/>
    <w:rsid w:val="00115A0E"/>
    <w:rsid w:val="001161EF"/>
    <w:rsid w:val="00120C1C"/>
    <w:rsid w:val="00120D87"/>
    <w:rsid w:val="00122ED0"/>
    <w:rsid w:val="0012519B"/>
    <w:rsid w:val="00125A74"/>
    <w:rsid w:val="001274D5"/>
    <w:rsid w:val="00127C83"/>
    <w:rsid w:val="00130DAE"/>
    <w:rsid w:val="001328E8"/>
    <w:rsid w:val="001352CE"/>
    <w:rsid w:val="0014320D"/>
    <w:rsid w:val="0014667C"/>
    <w:rsid w:val="0015350F"/>
    <w:rsid w:val="00156C6A"/>
    <w:rsid w:val="0016046D"/>
    <w:rsid w:val="001619CD"/>
    <w:rsid w:val="001635E9"/>
    <w:rsid w:val="00164909"/>
    <w:rsid w:val="00166C2A"/>
    <w:rsid w:val="0016765F"/>
    <w:rsid w:val="0017087A"/>
    <w:rsid w:val="001708B8"/>
    <w:rsid w:val="001709BB"/>
    <w:rsid w:val="00171113"/>
    <w:rsid w:val="0017622A"/>
    <w:rsid w:val="001769DF"/>
    <w:rsid w:val="00180455"/>
    <w:rsid w:val="001816F5"/>
    <w:rsid w:val="00181BE5"/>
    <w:rsid w:val="00182077"/>
    <w:rsid w:val="00186497"/>
    <w:rsid w:val="00191960"/>
    <w:rsid w:val="00191CCB"/>
    <w:rsid w:val="00193E92"/>
    <w:rsid w:val="00194662"/>
    <w:rsid w:val="001953CD"/>
    <w:rsid w:val="00196AEB"/>
    <w:rsid w:val="00197581"/>
    <w:rsid w:val="0019777A"/>
    <w:rsid w:val="001977AF"/>
    <w:rsid w:val="001A0771"/>
    <w:rsid w:val="001A18B6"/>
    <w:rsid w:val="001A1AF6"/>
    <w:rsid w:val="001A42F0"/>
    <w:rsid w:val="001A4B45"/>
    <w:rsid w:val="001A4BE7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D05A9"/>
    <w:rsid w:val="001D0981"/>
    <w:rsid w:val="001D4A52"/>
    <w:rsid w:val="001D5987"/>
    <w:rsid w:val="001D609E"/>
    <w:rsid w:val="001D6AFF"/>
    <w:rsid w:val="001D6EFA"/>
    <w:rsid w:val="001E1528"/>
    <w:rsid w:val="001E227A"/>
    <w:rsid w:val="001E5AF6"/>
    <w:rsid w:val="001E5BB1"/>
    <w:rsid w:val="001E6910"/>
    <w:rsid w:val="001E7600"/>
    <w:rsid w:val="001E79D4"/>
    <w:rsid w:val="001F3CFB"/>
    <w:rsid w:val="001F50FF"/>
    <w:rsid w:val="001F60C5"/>
    <w:rsid w:val="001F635A"/>
    <w:rsid w:val="00201B4B"/>
    <w:rsid w:val="00206835"/>
    <w:rsid w:val="00206EDA"/>
    <w:rsid w:val="00207C5A"/>
    <w:rsid w:val="00212661"/>
    <w:rsid w:val="00214355"/>
    <w:rsid w:val="00220DF6"/>
    <w:rsid w:val="00223D79"/>
    <w:rsid w:val="002255EF"/>
    <w:rsid w:val="002266F3"/>
    <w:rsid w:val="00227D26"/>
    <w:rsid w:val="00230DE8"/>
    <w:rsid w:val="002333A7"/>
    <w:rsid w:val="00234463"/>
    <w:rsid w:val="00236849"/>
    <w:rsid w:val="00237B28"/>
    <w:rsid w:val="00240743"/>
    <w:rsid w:val="00240E20"/>
    <w:rsid w:val="00241BCE"/>
    <w:rsid w:val="00243C32"/>
    <w:rsid w:val="002455D7"/>
    <w:rsid w:val="00246C04"/>
    <w:rsid w:val="002470C8"/>
    <w:rsid w:val="00251899"/>
    <w:rsid w:val="00253BCA"/>
    <w:rsid w:val="0025401E"/>
    <w:rsid w:val="00257790"/>
    <w:rsid w:val="00261B84"/>
    <w:rsid w:val="002636F6"/>
    <w:rsid w:val="00263FB8"/>
    <w:rsid w:val="00265515"/>
    <w:rsid w:val="00266795"/>
    <w:rsid w:val="00266ABA"/>
    <w:rsid w:val="0026779E"/>
    <w:rsid w:val="002702CE"/>
    <w:rsid w:val="0027048C"/>
    <w:rsid w:val="002777FB"/>
    <w:rsid w:val="0028203B"/>
    <w:rsid w:val="0028407E"/>
    <w:rsid w:val="00285028"/>
    <w:rsid w:val="00285083"/>
    <w:rsid w:val="00285505"/>
    <w:rsid w:val="00286BC5"/>
    <w:rsid w:val="0029265C"/>
    <w:rsid w:val="00296326"/>
    <w:rsid w:val="00297FB4"/>
    <w:rsid w:val="002A0C00"/>
    <w:rsid w:val="002A2040"/>
    <w:rsid w:val="002A3C43"/>
    <w:rsid w:val="002A43B2"/>
    <w:rsid w:val="002A7252"/>
    <w:rsid w:val="002B016F"/>
    <w:rsid w:val="002B0F16"/>
    <w:rsid w:val="002B6711"/>
    <w:rsid w:val="002C20A7"/>
    <w:rsid w:val="002C220C"/>
    <w:rsid w:val="002C3AF5"/>
    <w:rsid w:val="002C4AE2"/>
    <w:rsid w:val="002C64EB"/>
    <w:rsid w:val="002C7582"/>
    <w:rsid w:val="002D349C"/>
    <w:rsid w:val="002D4754"/>
    <w:rsid w:val="002E2188"/>
    <w:rsid w:val="002E324D"/>
    <w:rsid w:val="002E404D"/>
    <w:rsid w:val="002E5B12"/>
    <w:rsid w:val="002E6879"/>
    <w:rsid w:val="002E6B97"/>
    <w:rsid w:val="002F0D3C"/>
    <w:rsid w:val="002F166B"/>
    <w:rsid w:val="002F2CF8"/>
    <w:rsid w:val="003001A4"/>
    <w:rsid w:val="0030038C"/>
    <w:rsid w:val="00301735"/>
    <w:rsid w:val="00306711"/>
    <w:rsid w:val="00310EF5"/>
    <w:rsid w:val="003129E4"/>
    <w:rsid w:val="00313692"/>
    <w:rsid w:val="00313899"/>
    <w:rsid w:val="00314964"/>
    <w:rsid w:val="00315271"/>
    <w:rsid w:val="00315CEE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3C39"/>
    <w:rsid w:val="003340C8"/>
    <w:rsid w:val="0033414D"/>
    <w:rsid w:val="00335C2A"/>
    <w:rsid w:val="003373A3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25AB"/>
    <w:rsid w:val="0036331E"/>
    <w:rsid w:val="00366529"/>
    <w:rsid w:val="00370C93"/>
    <w:rsid w:val="00370F77"/>
    <w:rsid w:val="00375887"/>
    <w:rsid w:val="00375B19"/>
    <w:rsid w:val="00375EB1"/>
    <w:rsid w:val="0037681B"/>
    <w:rsid w:val="00380EDD"/>
    <w:rsid w:val="00382ADF"/>
    <w:rsid w:val="00382B82"/>
    <w:rsid w:val="00383051"/>
    <w:rsid w:val="003836AD"/>
    <w:rsid w:val="00387404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3865"/>
    <w:rsid w:val="003A4C04"/>
    <w:rsid w:val="003A6AA1"/>
    <w:rsid w:val="003A7AAB"/>
    <w:rsid w:val="003B0AE5"/>
    <w:rsid w:val="003B1ABB"/>
    <w:rsid w:val="003B207A"/>
    <w:rsid w:val="003B25E8"/>
    <w:rsid w:val="003B2793"/>
    <w:rsid w:val="003B2C96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C4D16"/>
    <w:rsid w:val="003D4877"/>
    <w:rsid w:val="003D4CAA"/>
    <w:rsid w:val="003D5965"/>
    <w:rsid w:val="003D6EF1"/>
    <w:rsid w:val="003D7107"/>
    <w:rsid w:val="003E0A1D"/>
    <w:rsid w:val="003E1EBC"/>
    <w:rsid w:val="003E2874"/>
    <w:rsid w:val="003E4129"/>
    <w:rsid w:val="003E50AF"/>
    <w:rsid w:val="003E7B98"/>
    <w:rsid w:val="003E7CE4"/>
    <w:rsid w:val="003E7D21"/>
    <w:rsid w:val="003F05B5"/>
    <w:rsid w:val="003F0A4B"/>
    <w:rsid w:val="003F2E2E"/>
    <w:rsid w:val="003F5934"/>
    <w:rsid w:val="003F5C52"/>
    <w:rsid w:val="003F60CE"/>
    <w:rsid w:val="00400640"/>
    <w:rsid w:val="004010C8"/>
    <w:rsid w:val="00402FF6"/>
    <w:rsid w:val="0040475D"/>
    <w:rsid w:val="00411BEB"/>
    <w:rsid w:val="00411E4D"/>
    <w:rsid w:val="00413263"/>
    <w:rsid w:val="00413367"/>
    <w:rsid w:val="0041677E"/>
    <w:rsid w:val="00416A63"/>
    <w:rsid w:val="00417980"/>
    <w:rsid w:val="00417DAB"/>
    <w:rsid w:val="0042535E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7BBD"/>
    <w:rsid w:val="004408AD"/>
    <w:rsid w:val="00440BA4"/>
    <w:rsid w:val="00441812"/>
    <w:rsid w:val="00441947"/>
    <w:rsid w:val="0044236B"/>
    <w:rsid w:val="0044418A"/>
    <w:rsid w:val="00444F88"/>
    <w:rsid w:val="00445161"/>
    <w:rsid w:val="00447D9E"/>
    <w:rsid w:val="0045444D"/>
    <w:rsid w:val="00455902"/>
    <w:rsid w:val="0045632B"/>
    <w:rsid w:val="0045782A"/>
    <w:rsid w:val="004578B1"/>
    <w:rsid w:val="00460121"/>
    <w:rsid w:val="00461D57"/>
    <w:rsid w:val="00462C4F"/>
    <w:rsid w:val="00463E04"/>
    <w:rsid w:val="00465987"/>
    <w:rsid w:val="00466259"/>
    <w:rsid w:val="004720FB"/>
    <w:rsid w:val="00472C4A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7590"/>
    <w:rsid w:val="00487916"/>
    <w:rsid w:val="00490625"/>
    <w:rsid w:val="00491F60"/>
    <w:rsid w:val="004968AB"/>
    <w:rsid w:val="00496A27"/>
    <w:rsid w:val="00497EE2"/>
    <w:rsid w:val="004A22E1"/>
    <w:rsid w:val="004A2A51"/>
    <w:rsid w:val="004A4661"/>
    <w:rsid w:val="004A4984"/>
    <w:rsid w:val="004A73EB"/>
    <w:rsid w:val="004A75C7"/>
    <w:rsid w:val="004B0546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0C3E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E4F42"/>
    <w:rsid w:val="004F014D"/>
    <w:rsid w:val="004F03DD"/>
    <w:rsid w:val="004F0509"/>
    <w:rsid w:val="004F1637"/>
    <w:rsid w:val="004F2D56"/>
    <w:rsid w:val="004F364C"/>
    <w:rsid w:val="004F3F3D"/>
    <w:rsid w:val="004F4E46"/>
    <w:rsid w:val="004F62DC"/>
    <w:rsid w:val="005025ED"/>
    <w:rsid w:val="0050286B"/>
    <w:rsid w:val="00503FE4"/>
    <w:rsid w:val="00504D8D"/>
    <w:rsid w:val="00504FA7"/>
    <w:rsid w:val="0050713B"/>
    <w:rsid w:val="0051000B"/>
    <w:rsid w:val="00510B45"/>
    <w:rsid w:val="00511050"/>
    <w:rsid w:val="00512125"/>
    <w:rsid w:val="00512ED4"/>
    <w:rsid w:val="005138C6"/>
    <w:rsid w:val="00515448"/>
    <w:rsid w:val="00516B68"/>
    <w:rsid w:val="00517BCF"/>
    <w:rsid w:val="00522DC2"/>
    <w:rsid w:val="00525284"/>
    <w:rsid w:val="005267A5"/>
    <w:rsid w:val="00526A3C"/>
    <w:rsid w:val="00527A84"/>
    <w:rsid w:val="0053432F"/>
    <w:rsid w:val="00537C1D"/>
    <w:rsid w:val="00540DFC"/>
    <w:rsid w:val="0054106D"/>
    <w:rsid w:val="00544310"/>
    <w:rsid w:val="0055140F"/>
    <w:rsid w:val="00551A23"/>
    <w:rsid w:val="0055451F"/>
    <w:rsid w:val="005564EF"/>
    <w:rsid w:val="0055675B"/>
    <w:rsid w:val="00556ECE"/>
    <w:rsid w:val="00557FBC"/>
    <w:rsid w:val="00560CCA"/>
    <w:rsid w:val="00561ECF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A3"/>
    <w:rsid w:val="00580AC8"/>
    <w:rsid w:val="00583213"/>
    <w:rsid w:val="00583FC6"/>
    <w:rsid w:val="00585773"/>
    <w:rsid w:val="005918E9"/>
    <w:rsid w:val="00592088"/>
    <w:rsid w:val="00593D35"/>
    <w:rsid w:val="005970E7"/>
    <w:rsid w:val="005972BE"/>
    <w:rsid w:val="00597AE2"/>
    <w:rsid w:val="00597FF3"/>
    <w:rsid w:val="005A7426"/>
    <w:rsid w:val="005A7559"/>
    <w:rsid w:val="005A784D"/>
    <w:rsid w:val="005B132B"/>
    <w:rsid w:val="005B1C5F"/>
    <w:rsid w:val="005B268E"/>
    <w:rsid w:val="005B4621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369B"/>
    <w:rsid w:val="005D391F"/>
    <w:rsid w:val="005D4ED1"/>
    <w:rsid w:val="005D4EF0"/>
    <w:rsid w:val="005D537C"/>
    <w:rsid w:val="005D6BF0"/>
    <w:rsid w:val="005E041B"/>
    <w:rsid w:val="005E0AC7"/>
    <w:rsid w:val="005E412E"/>
    <w:rsid w:val="005E41A5"/>
    <w:rsid w:val="005E440A"/>
    <w:rsid w:val="005F251C"/>
    <w:rsid w:val="005F28B8"/>
    <w:rsid w:val="005F292F"/>
    <w:rsid w:val="005F3E9D"/>
    <w:rsid w:val="005F5ED7"/>
    <w:rsid w:val="005F6DDE"/>
    <w:rsid w:val="006006D4"/>
    <w:rsid w:val="00603B1D"/>
    <w:rsid w:val="006055E4"/>
    <w:rsid w:val="00605732"/>
    <w:rsid w:val="00610CE8"/>
    <w:rsid w:val="0061136D"/>
    <w:rsid w:val="00611B11"/>
    <w:rsid w:val="0061378C"/>
    <w:rsid w:val="00613D2C"/>
    <w:rsid w:val="00615153"/>
    <w:rsid w:val="00617D26"/>
    <w:rsid w:val="00617E10"/>
    <w:rsid w:val="006203C1"/>
    <w:rsid w:val="00626EF8"/>
    <w:rsid w:val="006272AA"/>
    <w:rsid w:val="00631F57"/>
    <w:rsid w:val="006345D9"/>
    <w:rsid w:val="00642DEE"/>
    <w:rsid w:val="0064440E"/>
    <w:rsid w:val="0064490A"/>
    <w:rsid w:val="0064663F"/>
    <w:rsid w:val="00650847"/>
    <w:rsid w:val="00651985"/>
    <w:rsid w:val="00651A5D"/>
    <w:rsid w:val="00653A10"/>
    <w:rsid w:val="0065414D"/>
    <w:rsid w:val="00655B0C"/>
    <w:rsid w:val="006570E9"/>
    <w:rsid w:val="0066208C"/>
    <w:rsid w:val="0066442C"/>
    <w:rsid w:val="0066488B"/>
    <w:rsid w:val="00665B41"/>
    <w:rsid w:val="00665E56"/>
    <w:rsid w:val="00665F38"/>
    <w:rsid w:val="0067438C"/>
    <w:rsid w:val="00675537"/>
    <w:rsid w:val="00675848"/>
    <w:rsid w:val="00680370"/>
    <w:rsid w:val="006808B9"/>
    <w:rsid w:val="00680C23"/>
    <w:rsid w:val="00681729"/>
    <w:rsid w:val="00682C2E"/>
    <w:rsid w:val="00682EB6"/>
    <w:rsid w:val="0068332B"/>
    <w:rsid w:val="00683473"/>
    <w:rsid w:val="00683C65"/>
    <w:rsid w:val="0068452F"/>
    <w:rsid w:val="00684ECC"/>
    <w:rsid w:val="00685694"/>
    <w:rsid w:val="006857D8"/>
    <w:rsid w:val="00686EE1"/>
    <w:rsid w:val="0068728F"/>
    <w:rsid w:val="00690EE4"/>
    <w:rsid w:val="00691E7A"/>
    <w:rsid w:val="006930E5"/>
    <w:rsid w:val="00695371"/>
    <w:rsid w:val="00697F9F"/>
    <w:rsid w:val="006A601E"/>
    <w:rsid w:val="006A6754"/>
    <w:rsid w:val="006A6F6A"/>
    <w:rsid w:val="006B2F2F"/>
    <w:rsid w:val="006B455C"/>
    <w:rsid w:val="006B6650"/>
    <w:rsid w:val="006B77D1"/>
    <w:rsid w:val="006C01BF"/>
    <w:rsid w:val="006C0962"/>
    <w:rsid w:val="006C2636"/>
    <w:rsid w:val="006C2E95"/>
    <w:rsid w:val="006C3085"/>
    <w:rsid w:val="006C340A"/>
    <w:rsid w:val="006C4405"/>
    <w:rsid w:val="006C4F29"/>
    <w:rsid w:val="006D2E8C"/>
    <w:rsid w:val="006D55C3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31D2"/>
    <w:rsid w:val="00705091"/>
    <w:rsid w:val="0070601A"/>
    <w:rsid w:val="00706F04"/>
    <w:rsid w:val="0071279C"/>
    <w:rsid w:val="00713C7B"/>
    <w:rsid w:val="00714C42"/>
    <w:rsid w:val="007151DC"/>
    <w:rsid w:val="00715759"/>
    <w:rsid w:val="007169F5"/>
    <w:rsid w:val="007211A0"/>
    <w:rsid w:val="00721934"/>
    <w:rsid w:val="0072396F"/>
    <w:rsid w:val="00723DE9"/>
    <w:rsid w:val="007271AF"/>
    <w:rsid w:val="007273E6"/>
    <w:rsid w:val="007307EA"/>
    <w:rsid w:val="007311A9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4EE0"/>
    <w:rsid w:val="00747156"/>
    <w:rsid w:val="00747C15"/>
    <w:rsid w:val="00752A20"/>
    <w:rsid w:val="00761979"/>
    <w:rsid w:val="00762002"/>
    <w:rsid w:val="00762917"/>
    <w:rsid w:val="00763F46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77522"/>
    <w:rsid w:val="00780F85"/>
    <w:rsid w:val="007826A3"/>
    <w:rsid w:val="00782BD3"/>
    <w:rsid w:val="00783359"/>
    <w:rsid w:val="007846B9"/>
    <w:rsid w:val="0078679F"/>
    <w:rsid w:val="00790EAD"/>
    <w:rsid w:val="007A17AE"/>
    <w:rsid w:val="007A23C7"/>
    <w:rsid w:val="007A5E50"/>
    <w:rsid w:val="007B104A"/>
    <w:rsid w:val="007B104F"/>
    <w:rsid w:val="007B160F"/>
    <w:rsid w:val="007B3138"/>
    <w:rsid w:val="007B3740"/>
    <w:rsid w:val="007B4852"/>
    <w:rsid w:val="007B5569"/>
    <w:rsid w:val="007B72E5"/>
    <w:rsid w:val="007B7CB6"/>
    <w:rsid w:val="007B7E11"/>
    <w:rsid w:val="007C0E8C"/>
    <w:rsid w:val="007C1667"/>
    <w:rsid w:val="007C1EA6"/>
    <w:rsid w:val="007C7977"/>
    <w:rsid w:val="007C7C80"/>
    <w:rsid w:val="007D0D42"/>
    <w:rsid w:val="007D18B2"/>
    <w:rsid w:val="007D26DA"/>
    <w:rsid w:val="007D4A59"/>
    <w:rsid w:val="007D5B99"/>
    <w:rsid w:val="007D5D79"/>
    <w:rsid w:val="007D737D"/>
    <w:rsid w:val="007E3DA5"/>
    <w:rsid w:val="007E535E"/>
    <w:rsid w:val="007E561E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FA0"/>
    <w:rsid w:val="00813091"/>
    <w:rsid w:val="0081467A"/>
    <w:rsid w:val="00815FD4"/>
    <w:rsid w:val="00822620"/>
    <w:rsid w:val="00822D21"/>
    <w:rsid w:val="00822E01"/>
    <w:rsid w:val="00823B75"/>
    <w:rsid w:val="0082443C"/>
    <w:rsid w:val="008265FE"/>
    <w:rsid w:val="008274B6"/>
    <w:rsid w:val="008300BA"/>
    <w:rsid w:val="00830707"/>
    <w:rsid w:val="0083174A"/>
    <w:rsid w:val="00834B8A"/>
    <w:rsid w:val="00836A16"/>
    <w:rsid w:val="00841F4B"/>
    <w:rsid w:val="00846FF8"/>
    <w:rsid w:val="00847A42"/>
    <w:rsid w:val="00847CDD"/>
    <w:rsid w:val="008521DD"/>
    <w:rsid w:val="0085312F"/>
    <w:rsid w:val="008534A5"/>
    <w:rsid w:val="00854F34"/>
    <w:rsid w:val="00857363"/>
    <w:rsid w:val="00857C89"/>
    <w:rsid w:val="00865449"/>
    <w:rsid w:val="0086646A"/>
    <w:rsid w:val="00867141"/>
    <w:rsid w:val="0086719D"/>
    <w:rsid w:val="008674AC"/>
    <w:rsid w:val="0087014D"/>
    <w:rsid w:val="008702F8"/>
    <w:rsid w:val="008704FA"/>
    <w:rsid w:val="008705D6"/>
    <w:rsid w:val="00870CD0"/>
    <w:rsid w:val="00873E0E"/>
    <w:rsid w:val="0087447C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581D"/>
    <w:rsid w:val="008A25FA"/>
    <w:rsid w:val="008A3231"/>
    <w:rsid w:val="008A4101"/>
    <w:rsid w:val="008A4539"/>
    <w:rsid w:val="008A6C9A"/>
    <w:rsid w:val="008A7EF8"/>
    <w:rsid w:val="008B002F"/>
    <w:rsid w:val="008B2BDD"/>
    <w:rsid w:val="008B30E4"/>
    <w:rsid w:val="008B3E90"/>
    <w:rsid w:val="008B50BA"/>
    <w:rsid w:val="008B5704"/>
    <w:rsid w:val="008B7E6D"/>
    <w:rsid w:val="008C1A59"/>
    <w:rsid w:val="008C1D03"/>
    <w:rsid w:val="008C2CD3"/>
    <w:rsid w:val="008C53AA"/>
    <w:rsid w:val="008C5A4A"/>
    <w:rsid w:val="008C6894"/>
    <w:rsid w:val="008D1CEE"/>
    <w:rsid w:val="008D20E8"/>
    <w:rsid w:val="008D4F9D"/>
    <w:rsid w:val="008D56E2"/>
    <w:rsid w:val="008D57D4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B78"/>
    <w:rsid w:val="008F2D50"/>
    <w:rsid w:val="008F2FA9"/>
    <w:rsid w:val="008F301C"/>
    <w:rsid w:val="008F38E0"/>
    <w:rsid w:val="008F3A75"/>
    <w:rsid w:val="008F7925"/>
    <w:rsid w:val="009003CE"/>
    <w:rsid w:val="00904D51"/>
    <w:rsid w:val="00906B21"/>
    <w:rsid w:val="00906D77"/>
    <w:rsid w:val="00911CD5"/>
    <w:rsid w:val="00912426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27971"/>
    <w:rsid w:val="009301FC"/>
    <w:rsid w:val="00930E73"/>
    <w:rsid w:val="0093231F"/>
    <w:rsid w:val="00933FDD"/>
    <w:rsid w:val="00935945"/>
    <w:rsid w:val="0094096E"/>
    <w:rsid w:val="0094103E"/>
    <w:rsid w:val="009442B9"/>
    <w:rsid w:val="009456B7"/>
    <w:rsid w:val="00945961"/>
    <w:rsid w:val="00945D10"/>
    <w:rsid w:val="009475B4"/>
    <w:rsid w:val="00947A2A"/>
    <w:rsid w:val="0095285E"/>
    <w:rsid w:val="00952DFC"/>
    <w:rsid w:val="009530AA"/>
    <w:rsid w:val="00953821"/>
    <w:rsid w:val="00956989"/>
    <w:rsid w:val="0096000D"/>
    <w:rsid w:val="00963B18"/>
    <w:rsid w:val="00964BB2"/>
    <w:rsid w:val="00965A1D"/>
    <w:rsid w:val="00965E82"/>
    <w:rsid w:val="00972DC9"/>
    <w:rsid w:val="00977AA4"/>
    <w:rsid w:val="00981ACB"/>
    <w:rsid w:val="00983066"/>
    <w:rsid w:val="0098375A"/>
    <w:rsid w:val="00992AA7"/>
    <w:rsid w:val="00993A5C"/>
    <w:rsid w:val="009953B1"/>
    <w:rsid w:val="00995AF2"/>
    <w:rsid w:val="0099604D"/>
    <w:rsid w:val="009961B2"/>
    <w:rsid w:val="009A078A"/>
    <w:rsid w:val="009A2882"/>
    <w:rsid w:val="009A4F5C"/>
    <w:rsid w:val="009A5551"/>
    <w:rsid w:val="009A5FAB"/>
    <w:rsid w:val="009B3E6F"/>
    <w:rsid w:val="009B4985"/>
    <w:rsid w:val="009B702B"/>
    <w:rsid w:val="009B7574"/>
    <w:rsid w:val="009C0342"/>
    <w:rsid w:val="009C2278"/>
    <w:rsid w:val="009C4014"/>
    <w:rsid w:val="009C711B"/>
    <w:rsid w:val="009C72C0"/>
    <w:rsid w:val="009D0D60"/>
    <w:rsid w:val="009D1A1B"/>
    <w:rsid w:val="009D5855"/>
    <w:rsid w:val="009D5B5A"/>
    <w:rsid w:val="009D6753"/>
    <w:rsid w:val="009D7C3D"/>
    <w:rsid w:val="009E1147"/>
    <w:rsid w:val="009E278E"/>
    <w:rsid w:val="009E34DC"/>
    <w:rsid w:val="009E44FB"/>
    <w:rsid w:val="009E6874"/>
    <w:rsid w:val="009F0D88"/>
    <w:rsid w:val="009F1103"/>
    <w:rsid w:val="009F3A48"/>
    <w:rsid w:val="009F5952"/>
    <w:rsid w:val="00A04460"/>
    <w:rsid w:val="00A06FE5"/>
    <w:rsid w:val="00A12373"/>
    <w:rsid w:val="00A12F1B"/>
    <w:rsid w:val="00A15691"/>
    <w:rsid w:val="00A15ED2"/>
    <w:rsid w:val="00A163C9"/>
    <w:rsid w:val="00A16DFB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55CF"/>
    <w:rsid w:val="00A30472"/>
    <w:rsid w:val="00A31BA2"/>
    <w:rsid w:val="00A31F06"/>
    <w:rsid w:val="00A33F35"/>
    <w:rsid w:val="00A34652"/>
    <w:rsid w:val="00A36509"/>
    <w:rsid w:val="00A41109"/>
    <w:rsid w:val="00A463D8"/>
    <w:rsid w:val="00A47696"/>
    <w:rsid w:val="00A5037D"/>
    <w:rsid w:val="00A505FC"/>
    <w:rsid w:val="00A547CF"/>
    <w:rsid w:val="00A57973"/>
    <w:rsid w:val="00A61CB9"/>
    <w:rsid w:val="00A61F5B"/>
    <w:rsid w:val="00A6540D"/>
    <w:rsid w:val="00A666B6"/>
    <w:rsid w:val="00A66BD1"/>
    <w:rsid w:val="00A7242F"/>
    <w:rsid w:val="00A74C4C"/>
    <w:rsid w:val="00A7597D"/>
    <w:rsid w:val="00A77118"/>
    <w:rsid w:val="00A778BC"/>
    <w:rsid w:val="00A82E67"/>
    <w:rsid w:val="00A83249"/>
    <w:rsid w:val="00A838EF"/>
    <w:rsid w:val="00A840FA"/>
    <w:rsid w:val="00A8675F"/>
    <w:rsid w:val="00A90EEE"/>
    <w:rsid w:val="00A93A85"/>
    <w:rsid w:val="00AA24A8"/>
    <w:rsid w:val="00AA491D"/>
    <w:rsid w:val="00AB0882"/>
    <w:rsid w:val="00AB1890"/>
    <w:rsid w:val="00AB30C6"/>
    <w:rsid w:val="00AB3B72"/>
    <w:rsid w:val="00AB43BC"/>
    <w:rsid w:val="00AB7326"/>
    <w:rsid w:val="00AB7BEF"/>
    <w:rsid w:val="00AC0555"/>
    <w:rsid w:val="00AC09B5"/>
    <w:rsid w:val="00AC160E"/>
    <w:rsid w:val="00AC22CE"/>
    <w:rsid w:val="00AC348B"/>
    <w:rsid w:val="00AC5381"/>
    <w:rsid w:val="00AC76C9"/>
    <w:rsid w:val="00AC7D29"/>
    <w:rsid w:val="00AD21E5"/>
    <w:rsid w:val="00AD283D"/>
    <w:rsid w:val="00AD2B43"/>
    <w:rsid w:val="00AD4155"/>
    <w:rsid w:val="00AD5F92"/>
    <w:rsid w:val="00AD6E2B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FE7"/>
    <w:rsid w:val="00AF4375"/>
    <w:rsid w:val="00AF56EE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C63"/>
    <w:rsid w:val="00B370BA"/>
    <w:rsid w:val="00B42F4D"/>
    <w:rsid w:val="00B43CA0"/>
    <w:rsid w:val="00B441C1"/>
    <w:rsid w:val="00B46687"/>
    <w:rsid w:val="00B46C64"/>
    <w:rsid w:val="00B47CCB"/>
    <w:rsid w:val="00B50959"/>
    <w:rsid w:val="00B5234B"/>
    <w:rsid w:val="00B611CA"/>
    <w:rsid w:val="00B615BD"/>
    <w:rsid w:val="00B666E4"/>
    <w:rsid w:val="00B70316"/>
    <w:rsid w:val="00B72CFC"/>
    <w:rsid w:val="00B73738"/>
    <w:rsid w:val="00B7510C"/>
    <w:rsid w:val="00B76721"/>
    <w:rsid w:val="00B8082C"/>
    <w:rsid w:val="00B80F1E"/>
    <w:rsid w:val="00B81BF1"/>
    <w:rsid w:val="00B82345"/>
    <w:rsid w:val="00B826AD"/>
    <w:rsid w:val="00B82E28"/>
    <w:rsid w:val="00B85AFC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3B76"/>
    <w:rsid w:val="00BA4D70"/>
    <w:rsid w:val="00BA5663"/>
    <w:rsid w:val="00BA5C49"/>
    <w:rsid w:val="00BB1D75"/>
    <w:rsid w:val="00BB2368"/>
    <w:rsid w:val="00BB43D1"/>
    <w:rsid w:val="00BB5571"/>
    <w:rsid w:val="00BB6A69"/>
    <w:rsid w:val="00BB7263"/>
    <w:rsid w:val="00BC018F"/>
    <w:rsid w:val="00BC061C"/>
    <w:rsid w:val="00BC0C77"/>
    <w:rsid w:val="00BC536A"/>
    <w:rsid w:val="00BC7B61"/>
    <w:rsid w:val="00BC7C8D"/>
    <w:rsid w:val="00BD031E"/>
    <w:rsid w:val="00BD18FB"/>
    <w:rsid w:val="00BD1FEF"/>
    <w:rsid w:val="00BD56C4"/>
    <w:rsid w:val="00BD5BC7"/>
    <w:rsid w:val="00BD66E1"/>
    <w:rsid w:val="00BD69AF"/>
    <w:rsid w:val="00BD7DD3"/>
    <w:rsid w:val="00BE318E"/>
    <w:rsid w:val="00BE7DF8"/>
    <w:rsid w:val="00BF2BDC"/>
    <w:rsid w:val="00BF3127"/>
    <w:rsid w:val="00BF3DAE"/>
    <w:rsid w:val="00BF5124"/>
    <w:rsid w:val="00BF5515"/>
    <w:rsid w:val="00BF5916"/>
    <w:rsid w:val="00BF5AC2"/>
    <w:rsid w:val="00BF7E71"/>
    <w:rsid w:val="00C00F70"/>
    <w:rsid w:val="00C04D41"/>
    <w:rsid w:val="00C04D58"/>
    <w:rsid w:val="00C0552D"/>
    <w:rsid w:val="00C06610"/>
    <w:rsid w:val="00C10CF9"/>
    <w:rsid w:val="00C10E51"/>
    <w:rsid w:val="00C11EE0"/>
    <w:rsid w:val="00C13CA0"/>
    <w:rsid w:val="00C14733"/>
    <w:rsid w:val="00C16702"/>
    <w:rsid w:val="00C2487B"/>
    <w:rsid w:val="00C25CDC"/>
    <w:rsid w:val="00C2612C"/>
    <w:rsid w:val="00C31BBE"/>
    <w:rsid w:val="00C3554B"/>
    <w:rsid w:val="00C403A1"/>
    <w:rsid w:val="00C40466"/>
    <w:rsid w:val="00C40969"/>
    <w:rsid w:val="00C40B63"/>
    <w:rsid w:val="00C40B7C"/>
    <w:rsid w:val="00C411B8"/>
    <w:rsid w:val="00C4505C"/>
    <w:rsid w:val="00C477B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5463"/>
    <w:rsid w:val="00C6695F"/>
    <w:rsid w:val="00C671C8"/>
    <w:rsid w:val="00C67577"/>
    <w:rsid w:val="00C70622"/>
    <w:rsid w:val="00C71CAC"/>
    <w:rsid w:val="00C72015"/>
    <w:rsid w:val="00C73B22"/>
    <w:rsid w:val="00C755C3"/>
    <w:rsid w:val="00C75B5A"/>
    <w:rsid w:val="00C8022D"/>
    <w:rsid w:val="00C82610"/>
    <w:rsid w:val="00C8446D"/>
    <w:rsid w:val="00C844C8"/>
    <w:rsid w:val="00C869E2"/>
    <w:rsid w:val="00C87120"/>
    <w:rsid w:val="00C8723B"/>
    <w:rsid w:val="00C90FE4"/>
    <w:rsid w:val="00C91830"/>
    <w:rsid w:val="00C91A05"/>
    <w:rsid w:val="00C91B18"/>
    <w:rsid w:val="00C91BAD"/>
    <w:rsid w:val="00C95D0F"/>
    <w:rsid w:val="00CA01C6"/>
    <w:rsid w:val="00CA064C"/>
    <w:rsid w:val="00CA1817"/>
    <w:rsid w:val="00CA2648"/>
    <w:rsid w:val="00CA6012"/>
    <w:rsid w:val="00CA73B9"/>
    <w:rsid w:val="00CB06DF"/>
    <w:rsid w:val="00CB2979"/>
    <w:rsid w:val="00CB2C89"/>
    <w:rsid w:val="00CB3551"/>
    <w:rsid w:val="00CB4265"/>
    <w:rsid w:val="00CC1340"/>
    <w:rsid w:val="00CC16A7"/>
    <w:rsid w:val="00CC3F53"/>
    <w:rsid w:val="00CC5483"/>
    <w:rsid w:val="00CC5813"/>
    <w:rsid w:val="00CC7A35"/>
    <w:rsid w:val="00CD0982"/>
    <w:rsid w:val="00CD1BD5"/>
    <w:rsid w:val="00CD1CD7"/>
    <w:rsid w:val="00CD20CB"/>
    <w:rsid w:val="00CD2975"/>
    <w:rsid w:val="00CD3643"/>
    <w:rsid w:val="00CD3762"/>
    <w:rsid w:val="00CD5324"/>
    <w:rsid w:val="00CD6227"/>
    <w:rsid w:val="00CD6512"/>
    <w:rsid w:val="00CD7717"/>
    <w:rsid w:val="00CE0960"/>
    <w:rsid w:val="00CE0CF7"/>
    <w:rsid w:val="00CE24C8"/>
    <w:rsid w:val="00CE5026"/>
    <w:rsid w:val="00CF0911"/>
    <w:rsid w:val="00CF0D45"/>
    <w:rsid w:val="00CF47ED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7C0"/>
    <w:rsid w:val="00D06B48"/>
    <w:rsid w:val="00D07495"/>
    <w:rsid w:val="00D1040D"/>
    <w:rsid w:val="00D12013"/>
    <w:rsid w:val="00D16710"/>
    <w:rsid w:val="00D16E5F"/>
    <w:rsid w:val="00D17D13"/>
    <w:rsid w:val="00D17D8E"/>
    <w:rsid w:val="00D244CB"/>
    <w:rsid w:val="00D24726"/>
    <w:rsid w:val="00D24B9A"/>
    <w:rsid w:val="00D27985"/>
    <w:rsid w:val="00D31F35"/>
    <w:rsid w:val="00D3295B"/>
    <w:rsid w:val="00D336B9"/>
    <w:rsid w:val="00D336CF"/>
    <w:rsid w:val="00D33A59"/>
    <w:rsid w:val="00D35B28"/>
    <w:rsid w:val="00D36009"/>
    <w:rsid w:val="00D37437"/>
    <w:rsid w:val="00D37D0B"/>
    <w:rsid w:val="00D403D5"/>
    <w:rsid w:val="00D40690"/>
    <w:rsid w:val="00D4270D"/>
    <w:rsid w:val="00D434B8"/>
    <w:rsid w:val="00D43792"/>
    <w:rsid w:val="00D4385A"/>
    <w:rsid w:val="00D44057"/>
    <w:rsid w:val="00D441C9"/>
    <w:rsid w:val="00D4482B"/>
    <w:rsid w:val="00D4769B"/>
    <w:rsid w:val="00D47FF5"/>
    <w:rsid w:val="00D50DEA"/>
    <w:rsid w:val="00D51BE9"/>
    <w:rsid w:val="00D51E45"/>
    <w:rsid w:val="00D52F88"/>
    <w:rsid w:val="00D53967"/>
    <w:rsid w:val="00D540A7"/>
    <w:rsid w:val="00D55C4F"/>
    <w:rsid w:val="00D57A61"/>
    <w:rsid w:val="00D6119F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D28"/>
    <w:rsid w:val="00D945BD"/>
    <w:rsid w:val="00D9522E"/>
    <w:rsid w:val="00D96E4C"/>
    <w:rsid w:val="00D9706D"/>
    <w:rsid w:val="00DA1774"/>
    <w:rsid w:val="00DA3947"/>
    <w:rsid w:val="00DA3FF3"/>
    <w:rsid w:val="00DA4E5D"/>
    <w:rsid w:val="00DA5B1A"/>
    <w:rsid w:val="00DA5D36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3B98"/>
    <w:rsid w:val="00DE4393"/>
    <w:rsid w:val="00DE4687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759D"/>
    <w:rsid w:val="00E14F08"/>
    <w:rsid w:val="00E15CD2"/>
    <w:rsid w:val="00E15ECB"/>
    <w:rsid w:val="00E1764E"/>
    <w:rsid w:val="00E1780F"/>
    <w:rsid w:val="00E20992"/>
    <w:rsid w:val="00E228D7"/>
    <w:rsid w:val="00E22B1B"/>
    <w:rsid w:val="00E23C56"/>
    <w:rsid w:val="00E250A6"/>
    <w:rsid w:val="00E2621F"/>
    <w:rsid w:val="00E3160D"/>
    <w:rsid w:val="00E40A6E"/>
    <w:rsid w:val="00E40CED"/>
    <w:rsid w:val="00E41881"/>
    <w:rsid w:val="00E423E7"/>
    <w:rsid w:val="00E44740"/>
    <w:rsid w:val="00E44E2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70B14"/>
    <w:rsid w:val="00E71161"/>
    <w:rsid w:val="00E71253"/>
    <w:rsid w:val="00E71485"/>
    <w:rsid w:val="00E71BA5"/>
    <w:rsid w:val="00E726BB"/>
    <w:rsid w:val="00E73532"/>
    <w:rsid w:val="00E76457"/>
    <w:rsid w:val="00E814B2"/>
    <w:rsid w:val="00E818E2"/>
    <w:rsid w:val="00E84009"/>
    <w:rsid w:val="00E85856"/>
    <w:rsid w:val="00E91757"/>
    <w:rsid w:val="00E91B1E"/>
    <w:rsid w:val="00E9293C"/>
    <w:rsid w:val="00E93921"/>
    <w:rsid w:val="00E94BBE"/>
    <w:rsid w:val="00EA1182"/>
    <w:rsid w:val="00EA33C1"/>
    <w:rsid w:val="00EA39E1"/>
    <w:rsid w:val="00EA3A46"/>
    <w:rsid w:val="00EA7499"/>
    <w:rsid w:val="00EB0621"/>
    <w:rsid w:val="00EB6940"/>
    <w:rsid w:val="00EB6BE6"/>
    <w:rsid w:val="00EC0587"/>
    <w:rsid w:val="00EC0798"/>
    <w:rsid w:val="00EC1198"/>
    <w:rsid w:val="00EC1318"/>
    <w:rsid w:val="00EC14C0"/>
    <w:rsid w:val="00EC1520"/>
    <w:rsid w:val="00EC3A83"/>
    <w:rsid w:val="00EC7D89"/>
    <w:rsid w:val="00EC7EEC"/>
    <w:rsid w:val="00ED181F"/>
    <w:rsid w:val="00ED1831"/>
    <w:rsid w:val="00ED23A0"/>
    <w:rsid w:val="00ED37EB"/>
    <w:rsid w:val="00ED391D"/>
    <w:rsid w:val="00ED50CF"/>
    <w:rsid w:val="00ED5374"/>
    <w:rsid w:val="00ED5994"/>
    <w:rsid w:val="00EE0A9A"/>
    <w:rsid w:val="00EE412A"/>
    <w:rsid w:val="00EE6A77"/>
    <w:rsid w:val="00EE75FE"/>
    <w:rsid w:val="00EE7E62"/>
    <w:rsid w:val="00EF68C5"/>
    <w:rsid w:val="00F02293"/>
    <w:rsid w:val="00F0450F"/>
    <w:rsid w:val="00F07361"/>
    <w:rsid w:val="00F07DC1"/>
    <w:rsid w:val="00F12615"/>
    <w:rsid w:val="00F14713"/>
    <w:rsid w:val="00F17B92"/>
    <w:rsid w:val="00F21E78"/>
    <w:rsid w:val="00F22AFA"/>
    <w:rsid w:val="00F23AF5"/>
    <w:rsid w:val="00F241CD"/>
    <w:rsid w:val="00F27AC8"/>
    <w:rsid w:val="00F32AE4"/>
    <w:rsid w:val="00F3346F"/>
    <w:rsid w:val="00F34E4E"/>
    <w:rsid w:val="00F36C30"/>
    <w:rsid w:val="00F45733"/>
    <w:rsid w:val="00F45E9D"/>
    <w:rsid w:val="00F47DD1"/>
    <w:rsid w:val="00F51AE7"/>
    <w:rsid w:val="00F52BC4"/>
    <w:rsid w:val="00F54992"/>
    <w:rsid w:val="00F5549C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2A70"/>
    <w:rsid w:val="00F73BBC"/>
    <w:rsid w:val="00F75296"/>
    <w:rsid w:val="00F761A9"/>
    <w:rsid w:val="00F77170"/>
    <w:rsid w:val="00F77BCB"/>
    <w:rsid w:val="00F84274"/>
    <w:rsid w:val="00F847EB"/>
    <w:rsid w:val="00F8771F"/>
    <w:rsid w:val="00F901F7"/>
    <w:rsid w:val="00F91ADA"/>
    <w:rsid w:val="00F91D22"/>
    <w:rsid w:val="00F975D5"/>
    <w:rsid w:val="00FA61B0"/>
    <w:rsid w:val="00FA6D88"/>
    <w:rsid w:val="00FA7639"/>
    <w:rsid w:val="00FB478D"/>
    <w:rsid w:val="00FB7004"/>
    <w:rsid w:val="00FB7C50"/>
    <w:rsid w:val="00FB7E88"/>
    <w:rsid w:val="00FC3F44"/>
    <w:rsid w:val="00FC48D2"/>
    <w:rsid w:val="00FC6696"/>
    <w:rsid w:val="00FD08E9"/>
    <w:rsid w:val="00FD2A15"/>
    <w:rsid w:val="00FD4016"/>
    <w:rsid w:val="00FD4096"/>
    <w:rsid w:val="00FD5D67"/>
    <w:rsid w:val="00FD6530"/>
    <w:rsid w:val="00FD6736"/>
    <w:rsid w:val="00FD67B7"/>
    <w:rsid w:val="00FD7D8C"/>
    <w:rsid w:val="00FE1098"/>
    <w:rsid w:val="00FE379A"/>
    <w:rsid w:val="00FE601F"/>
    <w:rsid w:val="00FE606D"/>
    <w:rsid w:val="00FF07B6"/>
    <w:rsid w:val="00FF1F46"/>
    <w:rsid w:val="00FF2D25"/>
    <w:rsid w:val="00FF384E"/>
    <w:rsid w:val="00FF517C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6DA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5564EF"/>
    <w:pPr>
      <w:numPr>
        <w:numId w:val="6"/>
      </w:numPr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5564EF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numPr>
        <w:ilvl w:val="1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5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C536A"/>
    <w:rPr>
      <w:color w:val="7030A0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12BA7"/>
    <w:pPr>
      <w:numPr>
        <w:numId w:val="8"/>
      </w:numPr>
      <w:tabs>
        <w:tab w:val="left" w:pos="3686"/>
      </w:tabs>
      <w:spacing w:after="120"/>
      <w:ind w:left="2137" w:hanging="357"/>
      <w:contextualSpacing w:val="0"/>
      <w:jc w:val="both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111367"/>
    <w:pPr>
      <w:spacing w:before="240"/>
      <w:ind w:left="1424" w:hanging="431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112BA7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111367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qFormat/>
    <w:rsid w:val="00A23725"/>
    <w:pPr>
      <w:numPr>
        <w:numId w:val="27"/>
      </w:numPr>
      <w:spacing w:after="0"/>
      <w:ind w:left="1922" w:hanging="357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67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theschoolbus.net/article/data-collection-audit-and-action-plan/624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theschoolbus.net/article/teacher-workload-survey/6248" TargetMode="Externa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C91BD-2347-4220-9BD0-0A83BF604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2602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Kate Campbell</cp:lastModifiedBy>
  <cp:revision>2</cp:revision>
  <dcterms:created xsi:type="dcterms:W3CDTF">2022-01-31T12:07:00Z</dcterms:created>
  <dcterms:modified xsi:type="dcterms:W3CDTF">2022-01-31T12:07:00Z</dcterms:modified>
</cp:coreProperties>
</file>