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FA6" w:rsidRDefault="00AB23B0">
      <w:pPr>
        <w:spacing w:after="0"/>
        <w:ind w:right="413"/>
        <w:jc w:val="center"/>
      </w:pPr>
      <w:r>
        <w:rPr>
          <w:color w:val="001F5F"/>
          <w:sz w:val="36"/>
        </w:rPr>
        <w:t xml:space="preserve">Pupil Premium Strategy Statement </w:t>
      </w:r>
      <w:r w:rsidR="00A33DE4">
        <w:rPr>
          <w:color w:val="001F5F"/>
          <w:sz w:val="36"/>
        </w:rPr>
        <w:t xml:space="preserve">September </w:t>
      </w:r>
      <w:r w:rsidR="00181F1F">
        <w:rPr>
          <w:color w:val="001F5F"/>
          <w:sz w:val="36"/>
        </w:rPr>
        <w:t>2024</w:t>
      </w:r>
      <w:r w:rsidR="005E1715">
        <w:rPr>
          <w:color w:val="001F5F"/>
          <w:sz w:val="36"/>
        </w:rPr>
        <w:t xml:space="preserve"> </w:t>
      </w:r>
      <w:proofErr w:type="gramStart"/>
      <w:r w:rsidR="005E1715">
        <w:rPr>
          <w:color w:val="001F5F"/>
          <w:sz w:val="36"/>
        </w:rPr>
        <w:t xml:space="preserve">- </w:t>
      </w:r>
      <w:r w:rsidR="00A33DE4">
        <w:rPr>
          <w:color w:val="001F5F"/>
          <w:sz w:val="36"/>
        </w:rPr>
        <w:t xml:space="preserve"> August</w:t>
      </w:r>
      <w:proofErr w:type="gramEnd"/>
      <w:r w:rsidR="00A33DE4">
        <w:rPr>
          <w:color w:val="001F5F"/>
          <w:sz w:val="36"/>
        </w:rPr>
        <w:t xml:space="preserve"> </w:t>
      </w:r>
      <w:r w:rsidR="005E1715">
        <w:rPr>
          <w:color w:val="001F5F"/>
          <w:sz w:val="36"/>
        </w:rPr>
        <w:t>202</w:t>
      </w:r>
      <w:r w:rsidR="001C4B92">
        <w:rPr>
          <w:color w:val="001F5F"/>
          <w:sz w:val="36"/>
        </w:rPr>
        <w:t>5</w:t>
      </w:r>
    </w:p>
    <w:p w:rsidR="00772FA6" w:rsidRDefault="00AB23B0" w:rsidP="00C67E51">
      <w:pPr>
        <w:spacing w:after="0" w:line="248" w:lineRule="auto"/>
        <w:ind w:right="6"/>
        <w:jc w:val="center"/>
      </w:pPr>
      <w:r>
        <w:rPr>
          <w:color w:val="001F5F"/>
          <w:sz w:val="36"/>
        </w:rPr>
        <w:t xml:space="preserve">The Cathedral School </w:t>
      </w:r>
      <w:proofErr w:type="gramStart"/>
      <w:r>
        <w:rPr>
          <w:color w:val="001F5F"/>
          <w:sz w:val="36"/>
        </w:rPr>
        <w:t>of  St</w:t>
      </w:r>
      <w:proofErr w:type="gramEnd"/>
      <w:r>
        <w:rPr>
          <w:color w:val="001F5F"/>
          <w:sz w:val="36"/>
        </w:rPr>
        <w:t xml:space="preserve"> Peter and St John RC Primary</w:t>
      </w:r>
    </w:p>
    <w:p w:rsidR="00772FA6" w:rsidRDefault="00AB23B0">
      <w:pPr>
        <w:spacing w:after="4" w:line="251" w:lineRule="auto"/>
        <w:ind w:left="3301" w:right="1963" w:hanging="2149"/>
      </w:pPr>
      <w:r>
        <w:rPr>
          <w:i/>
          <w:color w:val="001F5F"/>
          <w:sz w:val="24"/>
        </w:rPr>
        <w:t xml:space="preserve">Growing together in God’s loving family, we support, challenge and </w:t>
      </w:r>
      <w:proofErr w:type="gramStart"/>
      <w:r>
        <w:rPr>
          <w:i/>
          <w:color w:val="001F5F"/>
          <w:sz w:val="24"/>
        </w:rPr>
        <w:t>inspire  to</w:t>
      </w:r>
      <w:proofErr w:type="gramEnd"/>
      <w:r>
        <w:rPr>
          <w:i/>
          <w:color w:val="001F5F"/>
          <w:sz w:val="24"/>
        </w:rPr>
        <w:t xml:space="preserve"> be the best that we can be</w:t>
      </w:r>
      <w:r>
        <w:rPr>
          <w:i/>
          <w:sz w:val="24"/>
        </w:rPr>
        <w:t xml:space="preserve"> </w:t>
      </w:r>
    </w:p>
    <w:p w:rsidR="00772FA6" w:rsidRDefault="00AB23B0">
      <w:pPr>
        <w:spacing w:after="4" w:line="251" w:lineRule="auto"/>
        <w:ind w:left="2252" w:right="1963"/>
      </w:pPr>
      <w:r>
        <w:rPr>
          <w:i/>
          <w:color w:val="001F5F"/>
          <w:sz w:val="24"/>
        </w:rPr>
        <w:t xml:space="preserve">Curiosity – Aspiration – Resilience # </w:t>
      </w:r>
      <w:proofErr w:type="spellStart"/>
      <w:r>
        <w:rPr>
          <w:i/>
          <w:color w:val="001F5F"/>
          <w:sz w:val="24"/>
        </w:rPr>
        <w:t>drivingtosuccess</w:t>
      </w:r>
      <w:proofErr w:type="spellEnd"/>
      <w:r>
        <w:rPr>
          <w:i/>
          <w:sz w:val="24"/>
        </w:rPr>
        <w:t xml:space="preserve"> </w:t>
      </w:r>
    </w:p>
    <w:p w:rsidR="00772FA6" w:rsidRDefault="00AB23B0">
      <w:pPr>
        <w:spacing w:after="0"/>
        <w:ind w:left="101"/>
      </w:pPr>
      <w:r>
        <w:rPr>
          <w:i/>
        </w:rPr>
        <w:t xml:space="preserve"> </w:t>
      </w:r>
    </w:p>
    <w:p w:rsidR="00772FA6" w:rsidRDefault="00AB23B0">
      <w:pPr>
        <w:spacing w:after="4" w:line="250" w:lineRule="auto"/>
        <w:ind w:left="197" w:right="539" w:hanging="10"/>
      </w:pPr>
      <w:r>
        <w:rPr>
          <w:rFonts w:ascii="Arial" w:eastAsia="Arial" w:hAnsi="Arial" w:cs="Arial"/>
          <w:sz w:val="20"/>
        </w:rPr>
        <w:t>This statement details our school’s use of pupil premium (and recovery premium for the202</w:t>
      </w:r>
      <w:r w:rsidR="00C67E51">
        <w:rPr>
          <w:rFonts w:ascii="Arial" w:eastAsia="Arial" w:hAnsi="Arial" w:cs="Arial"/>
          <w:sz w:val="20"/>
        </w:rPr>
        <w:t>3</w:t>
      </w:r>
      <w:r>
        <w:rPr>
          <w:rFonts w:ascii="Arial" w:eastAsia="Arial" w:hAnsi="Arial" w:cs="Arial"/>
          <w:sz w:val="20"/>
        </w:rPr>
        <w:t>to 202</w:t>
      </w:r>
      <w:r w:rsidR="00C67E51">
        <w:rPr>
          <w:rFonts w:ascii="Arial" w:eastAsia="Arial" w:hAnsi="Arial" w:cs="Arial"/>
          <w:sz w:val="20"/>
        </w:rPr>
        <w:t>5</w:t>
      </w:r>
      <w:r>
        <w:rPr>
          <w:rFonts w:ascii="Arial" w:eastAsia="Arial" w:hAnsi="Arial" w:cs="Arial"/>
          <w:sz w:val="20"/>
        </w:rPr>
        <w:t xml:space="preserve"> academic year) funding to help improve the attainment of our disadvantaged pupils. </w:t>
      </w:r>
    </w:p>
    <w:p w:rsidR="00772FA6" w:rsidRDefault="00AB23B0">
      <w:pPr>
        <w:spacing w:after="0"/>
        <w:ind w:left="101"/>
      </w:pPr>
      <w:r>
        <w:rPr>
          <w:rFonts w:ascii="Arial" w:eastAsia="Arial" w:hAnsi="Arial" w:cs="Arial"/>
          <w:sz w:val="20"/>
        </w:rPr>
        <w:t xml:space="preserve"> </w:t>
      </w:r>
    </w:p>
    <w:p w:rsidR="00772FA6" w:rsidRDefault="00AB23B0">
      <w:pPr>
        <w:spacing w:after="45" w:line="250" w:lineRule="auto"/>
        <w:ind w:left="197" w:right="210" w:hanging="10"/>
      </w:pPr>
      <w:r>
        <w:rPr>
          <w:rFonts w:ascii="Arial" w:eastAsia="Arial" w:hAnsi="Arial" w:cs="Arial"/>
          <w:sz w:val="20"/>
        </w:rPr>
        <w:t xml:space="preserve">It outlines our pupil premium strategy, how we intend to spend the funding in this academic year and the effect that last year’s spending of pupil premium had within our school. </w:t>
      </w:r>
    </w:p>
    <w:p w:rsidR="00772FA6" w:rsidRDefault="00AB23B0">
      <w:pPr>
        <w:spacing w:after="0"/>
        <w:ind w:left="101"/>
      </w:pPr>
      <w:r>
        <w:rPr>
          <w:rFonts w:ascii="Arial" w:eastAsia="Arial" w:hAnsi="Arial" w:cs="Arial"/>
          <w:sz w:val="26"/>
        </w:rPr>
        <w:t xml:space="preserve"> </w:t>
      </w:r>
    </w:p>
    <w:p w:rsidR="00772FA6" w:rsidRDefault="00AB23B0">
      <w:pPr>
        <w:spacing w:after="89" w:line="240" w:lineRule="auto"/>
        <w:ind w:left="101" w:right="10319"/>
      </w:pPr>
      <w:r>
        <w:rPr>
          <w:rFonts w:ascii="Arial" w:eastAsia="Arial" w:hAnsi="Arial" w:cs="Arial"/>
          <w:sz w:val="26"/>
        </w:rPr>
        <w:t xml:space="preserve"> </w:t>
      </w:r>
      <w:r>
        <w:rPr>
          <w:rFonts w:ascii="Arial" w:eastAsia="Arial" w:hAnsi="Arial" w:cs="Arial"/>
          <w:sz w:val="27"/>
        </w:rPr>
        <w:t xml:space="preserve"> </w:t>
      </w:r>
    </w:p>
    <w:p w:rsidR="00772FA6" w:rsidRDefault="00AB23B0">
      <w:pPr>
        <w:pStyle w:val="Heading1"/>
      </w:pPr>
      <w:r>
        <w:t xml:space="preserve">School Overview </w:t>
      </w:r>
    </w:p>
    <w:p w:rsidR="00772FA6" w:rsidRDefault="00AB23B0">
      <w:pPr>
        <w:spacing w:after="0"/>
        <w:ind w:left="101"/>
      </w:pPr>
      <w:r>
        <w:rPr>
          <w:sz w:val="15"/>
        </w:rPr>
        <w:t xml:space="preserve"> </w:t>
      </w:r>
    </w:p>
    <w:tbl>
      <w:tblPr>
        <w:tblStyle w:val="TableGrid"/>
        <w:tblW w:w="9487" w:type="dxa"/>
        <w:tblInd w:w="914" w:type="dxa"/>
        <w:tblCellMar>
          <w:top w:w="43" w:type="dxa"/>
          <w:left w:w="13" w:type="dxa"/>
          <w:right w:w="200" w:type="dxa"/>
        </w:tblCellMar>
        <w:tblLook w:val="04A0" w:firstRow="1" w:lastRow="0" w:firstColumn="1" w:lastColumn="0" w:noHBand="0" w:noVBand="1"/>
      </w:tblPr>
      <w:tblGrid>
        <w:gridCol w:w="6254"/>
        <w:gridCol w:w="3233"/>
      </w:tblGrid>
      <w:tr w:rsidR="00772FA6">
        <w:trPr>
          <w:trHeight w:val="454"/>
        </w:trPr>
        <w:tc>
          <w:tcPr>
            <w:tcW w:w="6254"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b/>
              </w:rPr>
              <w:t xml:space="preserve">Detail </w:t>
            </w:r>
          </w:p>
        </w:tc>
        <w:tc>
          <w:tcPr>
            <w:tcW w:w="3233"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
            </w:pPr>
            <w:r>
              <w:rPr>
                <w:b/>
              </w:rPr>
              <w:t xml:space="preserve">Data </w:t>
            </w:r>
          </w:p>
        </w:tc>
      </w:tr>
      <w:tr w:rsidR="00772FA6">
        <w:trPr>
          <w:trHeight w:val="1278"/>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School name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B23B0">
            <w:pPr>
              <w:ind w:left="1"/>
            </w:pPr>
            <w:r>
              <w:rPr>
                <w:sz w:val="28"/>
              </w:rPr>
              <w:t xml:space="preserve">The Cathedral School of St </w:t>
            </w:r>
          </w:p>
          <w:p w:rsidR="00772FA6" w:rsidRDefault="00AB23B0">
            <w:pPr>
              <w:ind w:left="1"/>
            </w:pPr>
            <w:r>
              <w:rPr>
                <w:sz w:val="28"/>
              </w:rPr>
              <w:t xml:space="preserve">Peter and St John RC </w:t>
            </w:r>
          </w:p>
          <w:p w:rsidR="00772FA6" w:rsidRDefault="00AB23B0">
            <w:pPr>
              <w:ind w:left="1"/>
            </w:pPr>
            <w:r>
              <w:rPr>
                <w:sz w:val="28"/>
              </w:rPr>
              <w:t xml:space="preserve">Primary </w:t>
            </w:r>
          </w:p>
        </w:tc>
      </w:tr>
      <w:tr w:rsidR="00772FA6">
        <w:trPr>
          <w:trHeight w:val="540"/>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Number of pupils in school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3D2148">
            <w:pPr>
              <w:ind w:left="218"/>
              <w:jc w:val="center"/>
            </w:pPr>
            <w:r>
              <w:rPr>
                <w:sz w:val="28"/>
              </w:rPr>
              <w:t>22</w:t>
            </w:r>
            <w:r w:rsidR="00C67E51">
              <w:rPr>
                <w:sz w:val="28"/>
              </w:rPr>
              <w:t>0</w:t>
            </w:r>
            <w:r>
              <w:rPr>
                <w:sz w:val="28"/>
              </w:rPr>
              <w:t xml:space="preserve"> </w:t>
            </w:r>
            <w:r w:rsidR="00111736">
              <w:rPr>
                <w:sz w:val="28"/>
              </w:rPr>
              <w:t>September 2024</w:t>
            </w:r>
          </w:p>
        </w:tc>
      </w:tr>
      <w:tr w:rsidR="00772FA6">
        <w:trPr>
          <w:trHeight w:val="538"/>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Proportion (%) of pupil premium eligible pupils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772FA6">
            <w:pPr>
              <w:ind w:left="214"/>
              <w:jc w:val="center"/>
            </w:pPr>
          </w:p>
        </w:tc>
      </w:tr>
      <w:tr w:rsidR="00772FA6">
        <w:trPr>
          <w:trHeight w:val="908"/>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pPr>
              <w:jc w:val="both"/>
            </w:pPr>
            <w:r>
              <w:rPr>
                <w:sz w:val="28"/>
              </w:rPr>
              <w:t xml:space="preserve">Academic year/years that our current pupil premium strategy plan covers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B23B0">
            <w:pPr>
              <w:spacing w:after="105"/>
              <w:ind w:left="251"/>
              <w:jc w:val="center"/>
            </w:pPr>
            <w:r>
              <w:rPr>
                <w:sz w:val="16"/>
              </w:rPr>
              <w:t xml:space="preserve"> </w:t>
            </w:r>
          </w:p>
          <w:p w:rsidR="00772FA6" w:rsidRDefault="000A0AA3">
            <w:pPr>
              <w:ind w:left="216"/>
              <w:jc w:val="center"/>
            </w:pPr>
            <w:r>
              <w:rPr>
                <w:sz w:val="28"/>
              </w:rPr>
              <w:t>2024</w:t>
            </w:r>
            <w:r w:rsidR="00111736">
              <w:rPr>
                <w:sz w:val="28"/>
              </w:rPr>
              <w:t>/25</w:t>
            </w:r>
          </w:p>
        </w:tc>
      </w:tr>
      <w:tr w:rsidR="00772FA6">
        <w:trPr>
          <w:trHeight w:val="540"/>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Date this statement was published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766DD">
            <w:pPr>
              <w:ind w:left="225"/>
              <w:jc w:val="center"/>
            </w:pPr>
            <w:r>
              <w:rPr>
                <w:sz w:val="28"/>
              </w:rPr>
              <w:t>September 2025</w:t>
            </w:r>
          </w:p>
        </w:tc>
      </w:tr>
      <w:tr w:rsidR="00772FA6">
        <w:trPr>
          <w:trHeight w:val="535"/>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Date on which it will be reviewed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766DD">
            <w:pPr>
              <w:ind w:left="218"/>
              <w:jc w:val="center"/>
            </w:pPr>
            <w:r>
              <w:rPr>
                <w:sz w:val="28"/>
              </w:rPr>
              <w:t>July 2025</w:t>
            </w:r>
          </w:p>
        </w:tc>
      </w:tr>
      <w:tr w:rsidR="00772FA6">
        <w:trPr>
          <w:trHeight w:val="912"/>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Statement authorized by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C67E51">
            <w:pPr>
              <w:jc w:val="center"/>
            </w:pPr>
            <w:r>
              <w:rPr>
                <w:sz w:val="28"/>
              </w:rPr>
              <w:t xml:space="preserve">Mrs Paula Howe </w:t>
            </w:r>
            <w:r w:rsidR="00AB23B0">
              <w:rPr>
                <w:sz w:val="28"/>
              </w:rPr>
              <w:t xml:space="preserve"> </w:t>
            </w:r>
          </w:p>
        </w:tc>
      </w:tr>
      <w:tr w:rsidR="00772FA6">
        <w:trPr>
          <w:trHeight w:val="1064"/>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Pupil Premium Lead </w:t>
            </w:r>
          </w:p>
        </w:tc>
        <w:tc>
          <w:tcPr>
            <w:tcW w:w="3233" w:type="dxa"/>
            <w:tcBorders>
              <w:top w:val="single" w:sz="4" w:space="0" w:color="000000"/>
              <w:left w:val="single" w:sz="4" w:space="0" w:color="000000"/>
              <w:bottom w:val="single" w:sz="4" w:space="0" w:color="000000"/>
              <w:right w:val="single" w:sz="4" w:space="0" w:color="000000"/>
            </w:tcBorders>
          </w:tcPr>
          <w:p w:rsidR="00111736" w:rsidRDefault="00C67E51" w:rsidP="00111736">
            <w:pPr>
              <w:jc w:val="both"/>
              <w:rPr>
                <w:sz w:val="28"/>
              </w:rPr>
            </w:pPr>
            <w:r>
              <w:rPr>
                <w:sz w:val="28"/>
              </w:rPr>
              <w:t xml:space="preserve">         </w:t>
            </w:r>
            <w:r w:rsidR="00111736">
              <w:rPr>
                <w:sz w:val="28"/>
              </w:rPr>
              <w:t>Diane Hanley HT</w:t>
            </w:r>
          </w:p>
          <w:p w:rsidR="00772FA6" w:rsidRDefault="00111736" w:rsidP="00111736">
            <w:pPr>
              <w:jc w:val="both"/>
            </w:pPr>
            <w:r>
              <w:rPr>
                <w:sz w:val="28"/>
              </w:rPr>
              <w:t xml:space="preserve"> </w:t>
            </w:r>
            <w:r w:rsidR="00C67E51">
              <w:rPr>
                <w:sz w:val="28"/>
              </w:rPr>
              <w:t xml:space="preserve">         </w:t>
            </w:r>
            <w:r>
              <w:rPr>
                <w:sz w:val="28"/>
              </w:rPr>
              <w:t xml:space="preserve">Miss </w:t>
            </w:r>
            <w:proofErr w:type="spellStart"/>
            <w:r>
              <w:rPr>
                <w:sz w:val="28"/>
              </w:rPr>
              <w:t>Galea</w:t>
            </w:r>
            <w:proofErr w:type="spellEnd"/>
            <w:r>
              <w:rPr>
                <w:sz w:val="28"/>
              </w:rPr>
              <w:t xml:space="preserve"> SBM</w:t>
            </w:r>
          </w:p>
        </w:tc>
      </w:tr>
      <w:tr w:rsidR="00772FA6">
        <w:trPr>
          <w:trHeight w:val="540"/>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Governor Lead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C67E51">
            <w:pPr>
              <w:ind w:left="221"/>
              <w:jc w:val="center"/>
            </w:pPr>
            <w:r>
              <w:rPr>
                <w:sz w:val="28"/>
              </w:rPr>
              <w:t>Mrs Paula Howe</w:t>
            </w:r>
            <w:r w:rsidR="00AB23B0">
              <w:rPr>
                <w:sz w:val="28"/>
              </w:rPr>
              <w:t xml:space="preserve"> </w:t>
            </w:r>
          </w:p>
        </w:tc>
      </w:tr>
    </w:tbl>
    <w:p w:rsidR="00772FA6" w:rsidRDefault="00AB23B0">
      <w:pPr>
        <w:spacing w:after="0"/>
        <w:ind w:left="101"/>
      </w:pPr>
      <w:r>
        <w:rPr>
          <w:rFonts w:ascii="Arial" w:eastAsia="Arial" w:hAnsi="Arial" w:cs="Arial"/>
          <w:sz w:val="20"/>
        </w:rPr>
        <w:t xml:space="preserve"> </w:t>
      </w:r>
    </w:p>
    <w:p w:rsidR="00772FA6" w:rsidRDefault="00AB23B0">
      <w:pPr>
        <w:spacing w:after="0"/>
      </w:pPr>
      <w:r>
        <w:t xml:space="preserve">Funding Overview </w:t>
      </w:r>
    </w:p>
    <w:p w:rsidR="00111736" w:rsidRDefault="00111736">
      <w:pPr>
        <w:spacing w:after="0"/>
      </w:pPr>
    </w:p>
    <w:p w:rsidR="00772FA6" w:rsidRDefault="00AB23B0">
      <w:pPr>
        <w:spacing w:after="0"/>
      </w:pPr>
      <w:r>
        <w:rPr>
          <w:sz w:val="15"/>
        </w:rPr>
        <w:t xml:space="preserve"> </w:t>
      </w:r>
    </w:p>
    <w:tbl>
      <w:tblPr>
        <w:tblStyle w:val="TableGrid"/>
        <w:tblW w:w="9486" w:type="dxa"/>
        <w:tblInd w:w="813" w:type="dxa"/>
        <w:tblCellMar>
          <w:top w:w="66" w:type="dxa"/>
          <w:left w:w="179" w:type="dxa"/>
          <w:right w:w="88" w:type="dxa"/>
        </w:tblCellMar>
        <w:tblLook w:val="04A0" w:firstRow="1" w:lastRow="0" w:firstColumn="1" w:lastColumn="0" w:noHBand="0" w:noVBand="1"/>
      </w:tblPr>
      <w:tblGrid>
        <w:gridCol w:w="6519"/>
        <w:gridCol w:w="2967"/>
      </w:tblGrid>
      <w:tr w:rsidR="00772FA6">
        <w:trPr>
          <w:trHeight w:val="406"/>
        </w:trPr>
        <w:tc>
          <w:tcPr>
            <w:tcW w:w="6519"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2"/>
            </w:pPr>
            <w:r>
              <w:rPr>
                <w:rFonts w:ascii="Arial" w:eastAsia="Arial" w:hAnsi="Arial" w:cs="Arial"/>
                <w:b/>
                <w:color w:val="0D0D0D"/>
                <w:sz w:val="24"/>
              </w:rPr>
              <w:t>Detail</w:t>
            </w:r>
            <w:r>
              <w:rPr>
                <w:rFonts w:ascii="Arial" w:eastAsia="Arial" w:hAnsi="Arial" w:cs="Arial"/>
                <w:b/>
                <w:sz w:val="24"/>
              </w:rP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24"/>
              </w:rPr>
              <w:t>Amount</w:t>
            </w:r>
            <w:r>
              <w:rPr>
                <w:rFonts w:ascii="Arial" w:eastAsia="Arial" w:hAnsi="Arial" w:cs="Arial"/>
                <w:b/>
                <w:sz w:val="24"/>
              </w:rPr>
              <w:t xml:space="preserve"> </w:t>
            </w:r>
          </w:p>
        </w:tc>
      </w:tr>
      <w:tr w:rsidR="00772FA6">
        <w:trPr>
          <w:trHeight w:val="402"/>
        </w:trPr>
        <w:tc>
          <w:tcPr>
            <w:tcW w:w="6519" w:type="dxa"/>
            <w:tcBorders>
              <w:top w:val="single" w:sz="4" w:space="0" w:color="000000"/>
              <w:left w:val="single" w:sz="4" w:space="0" w:color="000000"/>
              <w:bottom w:val="single" w:sz="4" w:space="0" w:color="000000"/>
              <w:right w:val="single" w:sz="4" w:space="0" w:color="000000"/>
            </w:tcBorders>
          </w:tcPr>
          <w:p w:rsidR="00772FA6" w:rsidRDefault="00AB23B0" w:rsidP="00A766DD">
            <w:pPr>
              <w:ind w:left="2"/>
            </w:pPr>
            <w:r>
              <w:rPr>
                <w:rFonts w:ascii="Arial" w:eastAsia="Arial" w:hAnsi="Arial" w:cs="Arial"/>
                <w:color w:val="0D0D0D"/>
                <w:sz w:val="24"/>
              </w:rPr>
              <w:t xml:space="preserve">Pupil premium funding allocation </w:t>
            </w:r>
            <w:r w:rsidR="00A766DD">
              <w:rPr>
                <w:rFonts w:ascii="Arial" w:eastAsia="Arial" w:hAnsi="Arial" w:cs="Arial"/>
                <w:color w:val="0D0D0D"/>
                <w:sz w:val="24"/>
              </w:rPr>
              <w:t xml:space="preserve">April 2024 – August </w:t>
            </w:r>
            <w:r w:rsidR="00D34FA5">
              <w:rPr>
                <w:rFonts w:ascii="Arial" w:eastAsia="Arial" w:hAnsi="Arial" w:cs="Arial"/>
                <w:color w:val="0D0D0D"/>
                <w:sz w:val="24"/>
              </w:rPr>
              <w:t>2024</w:t>
            </w:r>
          </w:p>
        </w:tc>
        <w:tc>
          <w:tcPr>
            <w:tcW w:w="2967" w:type="dxa"/>
            <w:tcBorders>
              <w:top w:val="single" w:sz="4" w:space="0" w:color="000000"/>
              <w:left w:val="single" w:sz="4" w:space="0" w:color="000000"/>
              <w:bottom w:val="single" w:sz="4" w:space="0" w:color="000000"/>
              <w:right w:val="single" w:sz="4" w:space="0" w:color="000000"/>
            </w:tcBorders>
          </w:tcPr>
          <w:p w:rsidR="00772FA6" w:rsidRPr="00A766DD" w:rsidRDefault="000A0AA3">
            <w:pPr>
              <w:rPr>
                <w:highlight w:val="yellow"/>
              </w:rPr>
            </w:pPr>
            <w:r w:rsidRPr="000A0AA3">
              <w:rPr>
                <w:rFonts w:ascii="Arial" w:eastAsia="Arial" w:hAnsi="Arial" w:cs="Arial"/>
                <w:sz w:val="24"/>
              </w:rPr>
              <w:t>£48634</w:t>
            </w:r>
          </w:p>
        </w:tc>
      </w:tr>
      <w:tr w:rsidR="00772FA6">
        <w:trPr>
          <w:trHeight w:val="403"/>
        </w:trPr>
        <w:tc>
          <w:tcPr>
            <w:tcW w:w="6519" w:type="dxa"/>
            <w:tcBorders>
              <w:top w:val="single" w:sz="4" w:space="0" w:color="000000"/>
              <w:left w:val="single" w:sz="4" w:space="0" w:color="000000"/>
              <w:bottom w:val="single" w:sz="4" w:space="0" w:color="000000"/>
              <w:right w:val="single" w:sz="4" w:space="0" w:color="000000"/>
            </w:tcBorders>
          </w:tcPr>
          <w:p w:rsidR="00772FA6" w:rsidRDefault="00D34FA5">
            <w:pPr>
              <w:ind w:left="2"/>
            </w:pPr>
            <w:r>
              <w:rPr>
                <w:rFonts w:ascii="Arial" w:eastAsia="Arial" w:hAnsi="Arial" w:cs="Arial"/>
                <w:color w:val="0D0D0D"/>
                <w:sz w:val="24"/>
              </w:rPr>
              <w:lastRenderedPageBreak/>
              <w:t>2024Sept 2024– March - 2025</w:t>
            </w:r>
          </w:p>
        </w:tc>
        <w:tc>
          <w:tcPr>
            <w:tcW w:w="2967" w:type="dxa"/>
            <w:tcBorders>
              <w:top w:val="single" w:sz="4" w:space="0" w:color="000000"/>
              <w:left w:val="single" w:sz="4" w:space="0" w:color="000000"/>
              <w:bottom w:val="single" w:sz="4" w:space="0" w:color="000000"/>
              <w:right w:val="single" w:sz="4" w:space="0" w:color="000000"/>
            </w:tcBorders>
          </w:tcPr>
          <w:p w:rsidR="00772FA6" w:rsidRPr="00A766DD" w:rsidRDefault="000A0AA3">
            <w:pPr>
              <w:rPr>
                <w:highlight w:val="yellow"/>
              </w:rPr>
            </w:pPr>
            <w:r w:rsidRPr="000A0AA3">
              <w:rPr>
                <w:rFonts w:ascii="Arial" w:eastAsia="Arial" w:hAnsi="Arial" w:cs="Arial"/>
                <w:color w:val="0D0D0D"/>
                <w:sz w:val="24"/>
              </w:rPr>
              <w:t>£68082</w:t>
            </w:r>
          </w:p>
        </w:tc>
      </w:tr>
      <w:tr w:rsidR="00772FA6" w:rsidTr="000A0AA3">
        <w:trPr>
          <w:trHeight w:val="679"/>
        </w:trPr>
        <w:tc>
          <w:tcPr>
            <w:tcW w:w="6519" w:type="dxa"/>
            <w:tcBorders>
              <w:top w:val="single" w:sz="4" w:space="0" w:color="000000"/>
              <w:left w:val="single" w:sz="4" w:space="0" w:color="000000"/>
              <w:bottom w:val="single" w:sz="4" w:space="0" w:color="000000"/>
              <w:right w:val="single" w:sz="4" w:space="0" w:color="000000"/>
            </w:tcBorders>
          </w:tcPr>
          <w:p w:rsidR="00772FA6" w:rsidRDefault="00AB23B0">
            <w:pPr>
              <w:ind w:left="2" w:right="84"/>
              <w:jc w:val="both"/>
            </w:pPr>
            <w:r>
              <w:rPr>
                <w:rFonts w:ascii="Arial" w:eastAsia="Arial" w:hAnsi="Arial" w:cs="Arial"/>
                <w:color w:val="0D0D0D"/>
                <w:sz w:val="24"/>
              </w:rPr>
              <w:t>Pupil premium funding carried forward from previous years (enter £0 if not applicable)</w:t>
            </w:r>
            <w:r>
              <w:rPr>
                <w:rFonts w:ascii="Arial" w:eastAsia="Arial" w:hAnsi="Arial" w:cs="Arial"/>
                <w:sz w:val="24"/>
              </w:rP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rsidR="00772FA6" w:rsidRPr="00A766DD" w:rsidRDefault="000A0AA3">
            <w:pPr>
              <w:rPr>
                <w:highlight w:val="yellow"/>
              </w:rPr>
            </w:pPr>
            <w:r>
              <w:rPr>
                <w:rFonts w:ascii="Arial" w:eastAsia="Arial" w:hAnsi="Arial" w:cs="Arial"/>
                <w:color w:val="0D0D0D"/>
                <w:sz w:val="24"/>
                <w:highlight w:val="yellow"/>
              </w:rPr>
              <w:t>£29017</w:t>
            </w:r>
          </w:p>
        </w:tc>
      </w:tr>
      <w:tr w:rsidR="00772FA6">
        <w:trPr>
          <w:trHeight w:val="744"/>
        </w:trPr>
        <w:tc>
          <w:tcPr>
            <w:tcW w:w="6519" w:type="dxa"/>
            <w:tcBorders>
              <w:top w:val="single" w:sz="4" w:space="0" w:color="000000"/>
              <w:left w:val="single" w:sz="4" w:space="0" w:color="000000"/>
              <w:bottom w:val="single" w:sz="4" w:space="0" w:color="000000"/>
              <w:right w:val="single" w:sz="4" w:space="0" w:color="000000"/>
            </w:tcBorders>
          </w:tcPr>
          <w:p w:rsidR="00772FA6" w:rsidRDefault="00AB23B0">
            <w:pPr>
              <w:spacing w:after="31"/>
              <w:ind w:left="2"/>
            </w:pPr>
            <w:r>
              <w:rPr>
                <w:rFonts w:ascii="Arial" w:eastAsia="Arial" w:hAnsi="Arial" w:cs="Arial"/>
                <w:b/>
                <w:color w:val="0D0D0D"/>
                <w:sz w:val="24"/>
              </w:rPr>
              <w:t xml:space="preserve">Total budget for this academic year </w:t>
            </w:r>
          </w:p>
          <w:p w:rsidR="00772FA6" w:rsidRDefault="00AB23B0">
            <w:pPr>
              <w:ind w:left="2"/>
            </w:pPr>
            <w:r>
              <w:rPr>
                <w:rFonts w:ascii="Arial" w:eastAsia="Arial" w:hAnsi="Arial" w:cs="Arial"/>
                <w:b/>
                <w:sz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772FA6" w:rsidRPr="00A766DD" w:rsidRDefault="000A0AA3">
            <w:pPr>
              <w:rPr>
                <w:highlight w:val="yellow"/>
              </w:rPr>
            </w:pPr>
            <w:r w:rsidRPr="000A0AA3">
              <w:rPr>
                <w:rFonts w:ascii="Arial" w:eastAsia="Arial" w:hAnsi="Arial" w:cs="Arial"/>
                <w:sz w:val="24"/>
              </w:rPr>
              <w:t>£</w:t>
            </w:r>
            <w:r>
              <w:rPr>
                <w:rFonts w:ascii="Arial" w:eastAsia="Arial" w:hAnsi="Arial" w:cs="Arial"/>
                <w:sz w:val="24"/>
              </w:rPr>
              <w:t>116</w:t>
            </w:r>
            <w:r w:rsidRPr="000A0AA3">
              <w:rPr>
                <w:rFonts w:ascii="Arial" w:eastAsia="Arial" w:hAnsi="Arial" w:cs="Arial"/>
                <w:sz w:val="24"/>
              </w:rPr>
              <w:t>722</w:t>
            </w:r>
          </w:p>
        </w:tc>
      </w:tr>
    </w:tbl>
    <w:p w:rsidR="00772FA6" w:rsidRDefault="00AB23B0">
      <w:pPr>
        <w:spacing w:after="16"/>
      </w:pPr>
      <w:r>
        <w:rPr>
          <w:sz w:val="20"/>
        </w:rPr>
        <w:t xml:space="preserve"> </w:t>
      </w:r>
    </w:p>
    <w:p w:rsidR="00772FA6" w:rsidRDefault="00AB23B0">
      <w:pPr>
        <w:spacing w:after="0"/>
      </w:pPr>
      <w:r>
        <w:rPr>
          <w:rFonts w:ascii="Arial" w:eastAsia="Arial" w:hAnsi="Arial" w:cs="Arial"/>
          <w:sz w:val="24"/>
        </w:rPr>
        <w:t xml:space="preserve"> </w:t>
      </w:r>
    </w:p>
    <w:p w:rsidR="00772FA6" w:rsidRDefault="00AB23B0">
      <w:pPr>
        <w:spacing w:after="68" w:line="238" w:lineRule="auto"/>
        <w:ind w:right="10415"/>
      </w:pPr>
      <w:r>
        <w:rPr>
          <w:rFonts w:ascii="Arial" w:eastAsia="Arial" w:hAnsi="Arial" w:cs="Arial"/>
          <w:sz w:val="24"/>
        </w:rPr>
        <w:t xml:space="preserve"> </w:t>
      </w:r>
      <w:r>
        <w:rPr>
          <w:rFonts w:ascii="Arial" w:eastAsia="Arial" w:hAnsi="Arial" w:cs="Arial"/>
          <w:sz w:val="29"/>
        </w:rPr>
        <w:t xml:space="preserve"> </w:t>
      </w:r>
    </w:p>
    <w:p w:rsidR="00772FA6" w:rsidRDefault="00AB23B0">
      <w:pPr>
        <w:pStyle w:val="Heading1"/>
        <w:spacing w:after="64"/>
        <w:ind w:left="0" w:right="369"/>
      </w:pPr>
      <w:r>
        <w:rPr>
          <w:rFonts w:ascii="Arial" w:eastAsia="Arial" w:hAnsi="Arial" w:cs="Arial"/>
          <w:b/>
          <w:color w:val="0E4F75"/>
        </w:rPr>
        <w:t>Statement of intent</w:t>
      </w:r>
      <w:r>
        <w:rPr>
          <w:rFonts w:ascii="Arial" w:eastAsia="Arial" w:hAnsi="Arial" w:cs="Arial"/>
          <w:b/>
        </w:rPr>
        <w:t xml:space="preserve"> </w:t>
      </w:r>
    </w:p>
    <w:p w:rsidR="00772FA6" w:rsidRDefault="00AB23B0" w:rsidP="00C67E51">
      <w:pPr>
        <w:spacing w:after="31" w:line="255" w:lineRule="auto"/>
        <w:ind w:right="135" w:hanging="10"/>
        <w:jc w:val="both"/>
      </w:pPr>
      <w:r>
        <w:rPr>
          <w:rFonts w:ascii="Arial" w:eastAsia="Arial" w:hAnsi="Arial" w:cs="Arial"/>
          <w:color w:val="0D0D0D"/>
          <w:sz w:val="20"/>
        </w:rPr>
        <w:t>When making decisions about using Pupil Premium funding it is important to consider the context of the school and the subsequent challenges faced.</w:t>
      </w:r>
      <w:r>
        <w:rPr>
          <w:rFonts w:ascii="Arial" w:eastAsia="Arial" w:hAnsi="Arial" w:cs="Arial"/>
          <w:sz w:val="20"/>
        </w:rPr>
        <w:t xml:space="preserve"> </w:t>
      </w:r>
    </w:p>
    <w:p w:rsidR="00772FA6" w:rsidRDefault="00AB23B0" w:rsidP="00C67E51">
      <w:pPr>
        <w:spacing w:after="39" w:line="255" w:lineRule="auto"/>
        <w:ind w:right="135" w:hanging="10"/>
        <w:jc w:val="both"/>
      </w:pPr>
      <w:r>
        <w:rPr>
          <w:rFonts w:ascii="Arial" w:eastAsia="Arial" w:hAnsi="Arial" w:cs="Arial"/>
          <w:color w:val="0D0D0D"/>
          <w:sz w:val="20"/>
        </w:rPr>
        <w:t>This alongside research conducted by the EEF.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r>
        <w:rPr>
          <w:rFonts w:ascii="Arial" w:eastAsia="Arial" w:hAnsi="Arial" w:cs="Arial"/>
          <w:sz w:val="20"/>
        </w:rPr>
        <w:t xml:space="preserve"> </w:t>
      </w:r>
    </w:p>
    <w:p w:rsidR="00772FA6" w:rsidRDefault="00AB23B0">
      <w:pPr>
        <w:spacing w:after="0"/>
      </w:pPr>
      <w:r>
        <w:rPr>
          <w:rFonts w:ascii="Arial" w:eastAsia="Arial" w:hAnsi="Arial" w:cs="Arial"/>
          <w:sz w:val="20"/>
        </w:rPr>
        <w:t xml:space="preserve"> </w:t>
      </w:r>
    </w:p>
    <w:p w:rsidR="00772FA6" w:rsidRDefault="00AB23B0" w:rsidP="00C67E51">
      <w:pPr>
        <w:spacing w:after="113" w:line="255" w:lineRule="auto"/>
        <w:ind w:right="135" w:hanging="10"/>
        <w:jc w:val="both"/>
      </w:pPr>
      <w:r>
        <w:rPr>
          <w:rFonts w:ascii="Arial" w:eastAsia="Arial" w:hAnsi="Arial" w:cs="Arial"/>
          <w:color w:val="0D0D0D"/>
          <w:sz w:val="20"/>
        </w:rPr>
        <w:t>We will ensure that all teaching staff are involved in the analysis of data and identification of pupils, so that they are fully aware of strengths and weaknesses across the school.</w:t>
      </w:r>
      <w:r>
        <w:rPr>
          <w:rFonts w:ascii="Arial" w:eastAsia="Arial" w:hAnsi="Arial" w:cs="Arial"/>
          <w:sz w:val="20"/>
        </w:rPr>
        <w:t xml:space="preserve"> </w:t>
      </w:r>
    </w:p>
    <w:p w:rsidR="00772FA6" w:rsidRDefault="00AB23B0">
      <w:pPr>
        <w:spacing w:after="0"/>
      </w:pPr>
      <w:r>
        <w:rPr>
          <w:rFonts w:ascii="Arial" w:eastAsia="Arial" w:hAnsi="Arial" w:cs="Arial"/>
          <w:sz w:val="28"/>
        </w:rPr>
        <w:t xml:space="preserve"> </w:t>
      </w:r>
    </w:p>
    <w:p w:rsidR="00772FA6" w:rsidRDefault="00AB23B0">
      <w:pPr>
        <w:pStyle w:val="Heading2"/>
      </w:pPr>
      <w:r>
        <w:t>Principles</w:t>
      </w:r>
      <w:r>
        <w:rPr>
          <w:color w:val="000000"/>
        </w:rPr>
        <w:t xml:space="preserve"> </w:t>
      </w:r>
    </w:p>
    <w:p w:rsidR="00772FA6" w:rsidRDefault="00AB23B0">
      <w:pPr>
        <w:spacing w:after="0"/>
      </w:pPr>
      <w:r>
        <w:rPr>
          <w:rFonts w:ascii="Arial" w:eastAsia="Arial" w:hAnsi="Arial" w:cs="Arial"/>
          <w:b/>
          <w:sz w:val="20"/>
        </w:rPr>
        <w:t xml:space="preserve"> </w:t>
      </w:r>
    </w:p>
    <w:p w:rsidR="00772FA6" w:rsidRDefault="00AB23B0">
      <w:pPr>
        <w:numPr>
          <w:ilvl w:val="0"/>
          <w:numId w:val="1"/>
        </w:numPr>
        <w:spacing w:after="4" w:line="255" w:lineRule="auto"/>
        <w:ind w:left="667" w:right="135" w:hanging="365"/>
        <w:jc w:val="both"/>
      </w:pPr>
      <w:r>
        <w:rPr>
          <w:rFonts w:ascii="Arial" w:eastAsia="Arial" w:hAnsi="Arial" w:cs="Arial"/>
          <w:color w:val="0D0D0D"/>
          <w:sz w:val="20"/>
        </w:rPr>
        <w:t>We ensure that teaching and learning opportunities meet the needs of all the pupils</w:t>
      </w:r>
      <w:r>
        <w:rPr>
          <w:rFonts w:ascii="Segoe UI Symbol" w:eastAsia="Segoe UI Symbol" w:hAnsi="Segoe UI Symbol" w:cs="Segoe UI Symbol"/>
          <w:color w:val="0D0D0D"/>
          <w:sz w:val="20"/>
        </w:rPr>
        <w:t xml:space="preserve"> </w:t>
      </w:r>
    </w:p>
    <w:p w:rsidR="00772FA6" w:rsidRDefault="00AB23B0">
      <w:pPr>
        <w:numPr>
          <w:ilvl w:val="0"/>
          <w:numId w:val="1"/>
        </w:numPr>
        <w:spacing w:after="4" w:line="255" w:lineRule="auto"/>
        <w:ind w:left="667" w:right="135" w:hanging="365"/>
        <w:jc w:val="both"/>
      </w:pPr>
      <w:r>
        <w:rPr>
          <w:rFonts w:ascii="Arial" w:eastAsia="Arial" w:hAnsi="Arial" w:cs="Arial"/>
          <w:color w:val="0D0D0D"/>
          <w:sz w:val="20"/>
        </w:rPr>
        <w:t>We ensure that appropriate provision is made for pupils who belong to vulnerable groups, this includes ensuring that the needs of socially disadvantaged pupils are adequately assessed and addressed</w:t>
      </w:r>
      <w:r>
        <w:rPr>
          <w:rFonts w:ascii="Segoe UI Symbol" w:eastAsia="Segoe UI Symbol" w:hAnsi="Segoe UI Symbol" w:cs="Segoe UI Symbol"/>
          <w:color w:val="0D0D0D"/>
          <w:sz w:val="20"/>
        </w:rPr>
        <w:t xml:space="preserve"> </w:t>
      </w:r>
    </w:p>
    <w:p w:rsidR="00772FA6" w:rsidRDefault="00AB23B0">
      <w:pPr>
        <w:numPr>
          <w:ilvl w:val="0"/>
          <w:numId w:val="1"/>
        </w:numPr>
        <w:spacing w:after="4" w:line="255" w:lineRule="auto"/>
        <w:ind w:left="667" w:right="135" w:hanging="365"/>
        <w:jc w:val="both"/>
      </w:pPr>
      <w:r>
        <w:rPr>
          <w:rFonts w:ascii="Arial" w:eastAsia="Arial" w:hAnsi="Arial" w:cs="Arial"/>
          <w:color w:val="0D0D0D"/>
          <w:sz w:val="20"/>
        </w:rPr>
        <w:t>In making provision for socially disadvantaged pupils, we recognise that not all pupils who receive free school meals will be socially disadvantaged</w:t>
      </w:r>
      <w:r>
        <w:rPr>
          <w:rFonts w:ascii="Segoe UI Symbol" w:eastAsia="Segoe UI Symbol" w:hAnsi="Segoe UI Symbol" w:cs="Segoe UI Symbol"/>
          <w:color w:val="0D0D0D"/>
          <w:sz w:val="20"/>
        </w:rPr>
        <w:t xml:space="preserve"> </w:t>
      </w:r>
    </w:p>
    <w:p w:rsidR="00772FA6" w:rsidRDefault="00AB23B0">
      <w:pPr>
        <w:spacing w:after="0"/>
      </w:pPr>
      <w:r>
        <w:rPr>
          <w:rFonts w:ascii="Arial" w:eastAsia="Arial" w:hAnsi="Arial" w:cs="Arial"/>
        </w:rPr>
        <w:t xml:space="preserve"> </w:t>
      </w:r>
    </w:p>
    <w:p w:rsidR="00772FA6" w:rsidRDefault="00AB23B0">
      <w:pPr>
        <w:spacing w:after="4" w:line="225" w:lineRule="auto"/>
        <w:ind w:right="39"/>
        <w:jc w:val="both"/>
      </w:pPr>
      <w:r>
        <w:rPr>
          <w:rFonts w:ascii="Arial" w:eastAsia="Arial" w:hAnsi="Arial" w:cs="Arial"/>
        </w:rPr>
        <w:t>We also recognise that not all pupils who are socially disadvantaged are registered or qualify for free school meals. We reserve the right to allocate the Pupil Premium funding to support any pupil or groups of pupils the school has legitimately identified as being socially or educationally disadvantaged. By this we mean that some families just do not qualify for free school meals. Some children who live within families where both parents work long hours do not have allocated time to spend with their children at home as they would normally do.</w:t>
      </w:r>
      <w:r>
        <w:rPr>
          <w:rFonts w:ascii="Segoe UI Symbol" w:eastAsia="Segoe UI Symbol" w:hAnsi="Segoe UI Symbol" w:cs="Segoe UI Symbol"/>
        </w:rPr>
        <w:t xml:space="preserve"> </w:t>
      </w:r>
    </w:p>
    <w:p w:rsidR="00772FA6" w:rsidRDefault="00AB23B0">
      <w:pPr>
        <w:numPr>
          <w:ilvl w:val="0"/>
          <w:numId w:val="1"/>
        </w:numPr>
        <w:spacing w:after="42" w:line="255" w:lineRule="auto"/>
        <w:ind w:left="667" w:right="135" w:hanging="365"/>
        <w:jc w:val="both"/>
      </w:pPr>
      <w:r>
        <w:rPr>
          <w:rFonts w:ascii="Arial" w:eastAsia="Arial" w:hAnsi="Arial" w:cs="Arial"/>
          <w:color w:val="0D0D0D"/>
          <w:sz w:val="20"/>
        </w:rPr>
        <w:t>Pupil premium funding will be allocated following a needs analysis which will identify priority classes, groups or individuals. Limited funding and resources mean that not all children receiving free school meals will be in receipt of pupil premium interventions at one time, however all eligible pupil premium children will receive what they need.</w:t>
      </w:r>
      <w:r>
        <w:rPr>
          <w:rFonts w:ascii="Segoe UI Symbol" w:eastAsia="Segoe UI Symbol" w:hAnsi="Segoe UI Symbol" w:cs="Segoe UI Symbol"/>
          <w:color w:val="0D0D0D"/>
          <w:sz w:val="20"/>
        </w:rPr>
        <w:t xml:space="preserve"> </w:t>
      </w:r>
    </w:p>
    <w:p w:rsidR="00772FA6" w:rsidRDefault="00AB23B0">
      <w:pPr>
        <w:spacing w:after="0"/>
      </w:pPr>
      <w:r>
        <w:rPr>
          <w:rFonts w:ascii="Arial" w:eastAsia="Arial" w:hAnsi="Arial" w:cs="Arial"/>
          <w:sz w:val="29"/>
        </w:rPr>
        <w:t xml:space="preserve"> </w:t>
      </w:r>
    </w:p>
    <w:p w:rsidR="00772FA6" w:rsidRDefault="00AB23B0">
      <w:pPr>
        <w:pStyle w:val="Heading3"/>
      </w:pPr>
      <w:r>
        <w:t xml:space="preserve">Demography and the school context </w:t>
      </w:r>
    </w:p>
    <w:p w:rsidR="00772FA6" w:rsidRDefault="00AB23B0">
      <w:pPr>
        <w:numPr>
          <w:ilvl w:val="0"/>
          <w:numId w:val="2"/>
        </w:numPr>
        <w:spacing w:after="4" w:line="225" w:lineRule="auto"/>
        <w:ind w:right="39" w:hanging="360"/>
        <w:jc w:val="both"/>
      </w:pPr>
      <w:r>
        <w:rPr>
          <w:rFonts w:ascii="Arial" w:eastAsia="Arial" w:hAnsi="Arial" w:cs="Arial"/>
        </w:rPr>
        <w:t>The Cathedral School of St Peter and St John RC Primary is a sma</w:t>
      </w:r>
      <w:r w:rsidR="003D2148">
        <w:rPr>
          <w:rFonts w:ascii="Arial" w:eastAsia="Arial" w:hAnsi="Arial" w:cs="Arial"/>
        </w:rPr>
        <w:t>ller school for children aged 3 -11. There are currently 226</w:t>
      </w:r>
      <w:r>
        <w:rPr>
          <w:rFonts w:ascii="Arial" w:eastAsia="Arial" w:hAnsi="Arial" w:cs="Arial"/>
        </w:rPr>
        <w:t xml:space="preserve"> (including Nursery) pupils on roll (National Average 282 without Nursery).</w:t>
      </w:r>
      <w:r>
        <w:rPr>
          <w:rFonts w:ascii="Segoe UI Symbol" w:eastAsia="Segoe UI Symbol" w:hAnsi="Segoe UI Symbol" w:cs="Segoe UI Symbol"/>
        </w:rPr>
        <w:t xml:space="preserve"> </w:t>
      </w:r>
    </w:p>
    <w:p w:rsidR="00772FA6" w:rsidRDefault="00AB23B0">
      <w:pPr>
        <w:numPr>
          <w:ilvl w:val="0"/>
          <w:numId w:val="2"/>
        </w:numPr>
        <w:spacing w:after="4" w:line="225" w:lineRule="auto"/>
        <w:ind w:right="39" w:hanging="360"/>
        <w:jc w:val="both"/>
      </w:pPr>
      <w:r>
        <w:rPr>
          <w:rFonts w:ascii="Arial" w:eastAsia="Arial" w:hAnsi="Arial" w:cs="Arial"/>
        </w:rPr>
        <w:t>Most of the children who attend school reside mainly in the local council estates of Lower Bro</w:t>
      </w:r>
      <w:r w:rsidR="003D2148">
        <w:rPr>
          <w:rFonts w:ascii="Arial" w:eastAsia="Arial" w:hAnsi="Arial" w:cs="Arial"/>
        </w:rPr>
        <w:t>ughton – see demographics below</w:t>
      </w:r>
    </w:p>
    <w:p w:rsidR="00772FA6" w:rsidRDefault="00AB23B0">
      <w:pPr>
        <w:numPr>
          <w:ilvl w:val="0"/>
          <w:numId w:val="2"/>
        </w:numPr>
        <w:spacing w:after="4" w:line="225" w:lineRule="auto"/>
        <w:ind w:right="39" w:hanging="360"/>
        <w:jc w:val="both"/>
      </w:pPr>
      <w:r>
        <w:rPr>
          <w:rFonts w:ascii="Arial" w:eastAsia="Arial" w:hAnsi="Arial" w:cs="Arial"/>
        </w:rPr>
        <w:t xml:space="preserve">Our pupils come from a wide variety of ethnic backgrounds. We currently </w:t>
      </w:r>
      <w:r w:rsidRPr="003D2148">
        <w:rPr>
          <w:rFonts w:ascii="Arial" w:eastAsia="Arial" w:hAnsi="Arial" w:cs="Arial"/>
          <w:highlight w:val="yellow"/>
        </w:rPr>
        <w:t>h</w:t>
      </w:r>
      <w:r w:rsidR="003D2148" w:rsidRPr="003D2148">
        <w:rPr>
          <w:rFonts w:ascii="Arial" w:eastAsia="Arial" w:hAnsi="Arial" w:cs="Arial"/>
          <w:highlight w:val="yellow"/>
        </w:rPr>
        <w:t>ave</w:t>
      </w:r>
      <w:r w:rsidR="003D2148">
        <w:rPr>
          <w:rFonts w:ascii="Arial" w:eastAsia="Arial" w:hAnsi="Arial" w:cs="Arial"/>
        </w:rPr>
        <w:t xml:space="preserve">         </w:t>
      </w:r>
      <w:r>
        <w:rPr>
          <w:rFonts w:ascii="Arial" w:eastAsia="Arial" w:hAnsi="Arial" w:cs="Arial"/>
        </w:rPr>
        <w:t xml:space="preserve">ethnic groups with 23 different languages. Percentage of ethnic groups in the area = 20% school currently has </w:t>
      </w:r>
      <w:r w:rsidRPr="003D2148">
        <w:rPr>
          <w:rFonts w:ascii="Arial" w:eastAsia="Arial" w:hAnsi="Arial" w:cs="Arial"/>
          <w:highlight w:val="yellow"/>
        </w:rPr>
        <w:t xml:space="preserve">58.9%.  </w:t>
      </w:r>
      <w:r w:rsidRPr="003D2148">
        <w:rPr>
          <w:rFonts w:ascii="Arial" w:eastAsia="Arial" w:hAnsi="Arial" w:cs="Arial"/>
          <w:sz w:val="20"/>
          <w:highlight w:val="yellow"/>
        </w:rPr>
        <w:t>White British = 33.3</w:t>
      </w:r>
      <w:r>
        <w:rPr>
          <w:rFonts w:ascii="Segoe UI Symbol" w:eastAsia="Segoe UI Symbol" w:hAnsi="Segoe UI Symbol" w:cs="Segoe UI Symbol"/>
        </w:rPr>
        <w:t xml:space="preserve"> </w:t>
      </w:r>
    </w:p>
    <w:p w:rsidR="00772FA6" w:rsidRDefault="00AB23B0">
      <w:pPr>
        <w:spacing w:after="0"/>
      </w:pPr>
      <w:r>
        <w:rPr>
          <w:rFonts w:ascii="Arial" w:eastAsia="Arial" w:hAnsi="Arial" w:cs="Arial"/>
          <w:sz w:val="20"/>
        </w:rPr>
        <w:t xml:space="preserve"> </w:t>
      </w:r>
    </w:p>
    <w:p w:rsidR="00772FA6" w:rsidRDefault="00AB23B0">
      <w:pPr>
        <w:spacing w:after="0"/>
      </w:pPr>
      <w:r>
        <w:rPr>
          <w:rFonts w:ascii="Arial" w:eastAsia="Arial" w:hAnsi="Arial" w:cs="Arial"/>
          <w:sz w:val="20"/>
        </w:rPr>
        <w:t xml:space="preserve"> </w:t>
      </w:r>
    </w:p>
    <w:p w:rsidR="00772FA6" w:rsidRDefault="00AB23B0">
      <w:pPr>
        <w:numPr>
          <w:ilvl w:val="0"/>
          <w:numId w:val="2"/>
        </w:numPr>
        <w:spacing w:after="166" w:line="250" w:lineRule="auto"/>
        <w:ind w:right="39" w:hanging="360"/>
        <w:jc w:val="both"/>
      </w:pPr>
      <w:r>
        <w:rPr>
          <w:rFonts w:ascii="Arial" w:eastAsia="Arial" w:hAnsi="Arial" w:cs="Arial"/>
          <w:sz w:val="20"/>
        </w:rPr>
        <w:t xml:space="preserve">The school is situated among pockets of affluent communities where the unemployment is lower and the professional workforce is higher than average. </w:t>
      </w:r>
    </w:p>
    <w:p w:rsidR="00772FA6" w:rsidRDefault="00AB23B0">
      <w:pPr>
        <w:spacing w:after="4" w:line="250" w:lineRule="auto"/>
        <w:ind w:left="471" w:right="210" w:hanging="10"/>
      </w:pPr>
      <w:r>
        <w:rPr>
          <w:rFonts w:ascii="Arial" w:eastAsia="Arial" w:hAnsi="Arial" w:cs="Arial"/>
          <w:sz w:val="20"/>
        </w:rPr>
        <w:t xml:space="preserve">The communities where the families reside read differently. </w:t>
      </w:r>
    </w:p>
    <w:p w:rsidR="00772FA6" w:rsidRDefault="00AB23B0">
      <w:pPr>
        <w:spacing w:after="0"/>
      </w:pPr>
      <w:r>
        <w:rPr>
          <w:rFonts w:ascii="Arial" w:eastAsia="Arial" w:hAnsi="Arial" w:cs="Arial"/>
          <w:sz w:val="20"/>
        </w:rPr>
        <w:t xml:space="preserve"> </w:t>
      </w:r>
    </w:p>
    <w:tbl>
      <w:tblPr>
        <w:tblStyle w:val="TableGrid"/>
        <w:tblW w:w="10493" w:type="dxa"/>
        <w:tblInd w:w="10" w:type="dxa"/>
        <w:tblLook w:val="04A0" w:firstRow="1" w:lastRow="0" w:firstColumn="1" w:lastColumn="0" w:noHBand="0" w:noVBand="1"/>
      </w:tblPr>
      <w:tblGrid>
        <w:gridCol w:w="2334"/>
        <w:gridCol w:w="1453"/>
        <w:gridCol w:w="313"/>
        <w:gridCol w:w="117"/>
        <w:gridCol w:w="135"/>
        <w:gridCol w:w="759"/>
        <w:gridCol w:w="134"/>
        <w:gridCol w:w="146"/>
        <w:gridCol w:w="119"/>
        <w:gridCol w:w="1383"/>
        <w:gridCol w:w="1817"/>
        <w:gridCol w:w="1783"/>
      </w:tblGrid>
      <w:tr w:rsidR="00772FA6">
        <w:trPr>
          <w:trHeight w:val="235"/>
        </w:trPr>
        <w:tc>
          <w:tcPr>
            <w:tcW w:w="2376" w:type="dxa"/>
            <w:vMerge w:val="restart"/>
            <w:tcBorders>
              <w:top w:val="single" w:sz="4" w:space="0" w:color="000000"/>
              <w:left w:val="single" w:sz="4" w:space="0" w:color="000000"/>
              <w:bottom w:val="single" w:sz="4" w:space="0" w:color="000000"/>
              <w:right w:val="single" w:sz="4" w:space="0" w:color="000000"/>
            </w:tcBorders>
          </w:tcPr>
          <w:p w:rsidR="00772FA6" w:rsidRDefault="00AB23B0">
            <w:pPr>
              <w:ind w:left="7"/>
            </w:pPr>
            <w:r>
              <w:rPr>
                <w:rFonts w:ascii="Times New Roman" w:eastAsia="Times New Roman" w:hAnsi="Times New Roman" w:cs="Times New Roman"/>
              </w:rPr>
              <w:lastRenderedPageBreak/>
              <w:t xml:space="preserve"> </w:t>
            </w:r>
          </w:p>
        </w:tc>
        <w:tc>
          <w:tcPr>
            <w:tcW w:w="1496" w:type="dxa"/>
            <w:vMerge w:val="restart"/>
            <w:tcBorders>
              <w:top w:val="single" w:sz="4" w:space="0" w:color="000000"/>
              <w:left w:val="single" w:sz="4" w:space="0" w:color="000000"/>
              <w:bottom w:val="single" w:sz="4" w:space="0" w:color="000000"/>
              <w:right w:val="single" w:sz="4" w:space="0" w:color="000000"/>
            </w:tcBorders>
          </w:tcPr>
          <w:p w:rsidR="00772FA6" w:rsidRDefault="00AB23B0">
            <w:pPr>
              <w:ind w:left="169"/>
              <w:jc w:val="center"/>
            </w:pPr>
            <w:r>
              <w:rPr>
                <w:rFonts w:ascii="Arial" w:eastAsia="Arial" w:hAnsi="Arial" w:cs="Arial"/>
                <w:sz w:val="20"/>
              </w:rPr>
              <w:t xml:space="preserve"> </w:t>
            </w:r>
          </w:p>
          <w:p w:rsidR="00772FA6" w:rsidRDefault="00AB23B0">
            <w:pPr>
              <w:ind w:left="113"/>
              <w:jc w:val="center"/>
            </w:pPr>
            <w:r>
              <w:rPr>
                <w:rFonts w:ascii="Arial" w:eastAsia="Arial" w:hAnsi="Arial" w:cs="Arial"/>
                <w:sz w:val="20"/>
              </w:rPr>
              <w:t xml:space="preserve">School Area </w:t>
            </w:r>
          </w:p>
        </w:tc>
        <w:tc>
          <w:tcPr>
            <w:tcW w:w="278" w:type="dxa"/>
            <w:vMerge w:val="restart"/>
            <w:tcBorders>
              <w:top w:val="single" w:sz="4" w:space="0" w:color="000000"/>
              <w:left w:val="single" w:sz="4" w:space="0" w:color="000000"/>
              <w:bottom w:val="single" w:sz="4" w:space="0" w:color="000000"/>
              <w:right w:val="nil"/>
            </w:tcBorders>
          </w:tcPr>
          <w:p w:rsidR="00772FA6" w:rsidRDefault="00772FA6"/>
        </w:tc>
        <w:tc>
          <w:tcPr>
            <w:tcW w:w="965" w:type="dxa"/>
            <w:gridSpan w:val="4"/>
            <w:tcBorders>
              <w:top w:val="single" w:sz="4" w:space="0" w:color="000000"/>
              <w:left w:val="nil"/>
              <w:bottom w:val="nil"/>
              <w:right w:val="nil"/>
            </w:tcBorders>
            <w:shd w:val="clear" w:color="auto" w:fill="FFFF00"/>
          </w:tcPr>
          <w:p w:rsidR="00772FA6" w:rsidRDefault="00AB23B0">
            <w:pPr>
              <w:jc w:val="both"/>
            </w:pPr>
            <w:r>
              <w:rPr>
                <w:rFonts w:ascii="Arial" w:eastAsia="Arial" w:hAnsi="Arial" w:cs="Arial"/>
                <w:sz w:val="20"/>
              </w:rPr>
              <w:t xml:space="preserve">Where </w:t>
            </w:r>
            <w:proofErr w:type="spellStart"/>
            <w:r>
              <w:rPr>
                <w:rFonts w:ascii="Arial" w:eastAsia="Arial" w:hAnsi="Arial" w:cs="Arial"/>
                <w:sz w:val="20"/>
              </w:rPr>
              <w:t>mo</w:t>
            </w:r>
            <w:proofErr w:type="spellEnd"/>
          </w:p>
        </w:tc>
        <w:tc>
          <w:tcPr>
            <w:tcW w:w="149" w:type="dxa"/>
            <w:tcBorders>
              <w:top w:val="single" w:sz="4" w:space="0" w:color="000000"/>
              <w:left w:val="nil"/>
              <w:bottom w:val="nil"/>
              <w:right w:val="nil"/>
            </w:tcBorders>
            <w:shd w:val="clear" w:color="auto" w:fill="FFFF00"/>
          </w:tcPr>
          <w:p w:rsidR="00772FA6" w:rsidRDefault="00AB23B0">
            <w:pPr>
              <w:ind w:left="-70"/>
              <w:jc w:val="both"/>
            </w:pPr>
            <w:proofErr w:type="spellStart"/>
            <w:r>
              <w:rPr>
                <w:rFonts w:ascii="Arial" w:eastAsia="Arial" w:hAnsi="Arial" w:cs="Arial"/>
                <w:sz w:val="20"/>
              </w:rPr>
              <w:t>st</w:t>
            </w:r>
            <w:proofErr w:type="spellEnd"/>
            <w:r>
              <w:rPr>
                <w:rFonts w:ascii="Arial" w:eastAsia="Arial" w:hAnsi="Arial" w:cs="Arial"/>
                <w:sz w:val="20"/>
              </w:rPr>
              <w:t xml:space="preserve"> </w:t>
            </w:r>
          </w:p>
        </w:tc>
        <w:tc>
          <w:tcPr>
            <w:tcW w:w="125" w:type="dxa"/>
            <w:vMerge w:val="restart"/>
            <w:tcBorders>
              <w:top w:val="single" w:sz="4" w:space="0" w:color="000000"/>
              <w:left w:val="nil"/>
              <w:bottom w:val="single" w:sz="4" w:space="0" w:color="000000"/>
              <w:right w:val="single" w:sz="4" w:space="0" w:color="000000"/>
            </w:tcBorders>
          </w:tcPr>
          <w:p w:rsidR="00772FA6" w:rsidRDefault="00772FA6"/>
        </w:tc>
        <w:tc>
          <w:tcPr>
            <w:tcW w:w="1416" w:type="dxa"/>
            <w:vMerge w:val="restart"/>
            <w:tcBorders>
              <w:top w:val="single" w:sz="4" w:space="0" w:color="000000"/>
              <w:left w:val="single" w:sz="4" w:space="0" w:color="000000"/>
              <w:bottom w:val="single" w:sz="4" w:space="0" w:color="000000"/>
              <w:right w:val="single" w:sz="4" w:space="0" w:color="000000"/>
            </w:tcBorders>
          </w:tcPr>
          <w:p w:rsidR="00772FA6" w:rsidRDefault="00AB23B0">
            <w:pPr>
              <w:ind w:right="1"/>
              <w:jc w:val="center"/>
            </w:pPr>
            <w:r>
              <w:rPr>
                <w:rFonts w:ascii="Arial" w:eastAsia="Arial" w:hAnsi="Arial" w:cs="Arial"/>
                <w:sz w:val="20"/>
              </w:rPr>
              <w:t xml:space="preserve">National </w:t>
            </w:r>
          </w:p>
          <w:p w:rsidR="00772FA6" w:rsidRDefault="00AB23B0">
            <w:pPr>
              <w:ind w:left="3"/>
              <w:jc w:val="center"/>
            </w:pPr>
            <w:r>
              <w:rPr>
                <w:rFonts w:ascii="Arial" w:eastAsia="Arial" w:hAnsi="Arial" w:cs="Arial"/>
                <w:sz w:val="20"/>
              </w:rPr>
              <w:t xml:space="preserve"> Average  </w:t>
            </w:r>
          </w:p>
          <w:p w:rsidR="00772FA6" w:rsidRDefault="00AB23B0">
            <w:pPr>
              <w:ind w:left="116"/>
            </w:pPr>
            <w:r>
              <w:rPr>
                <w:rFonts w:ascii="Arial" w:eastAsia="Arial" w:hAnsi="Arial" w:cs="Arial"/>
                <w:sz w:val="16"/>
              </w:rPr>
              <w:t>(where available)</w:t>
            </w:r>
            <w:r>
              <w:rPr>
                <w:rFonts w:ascii="Arial" w:eastAsia="Arial" w:hAnsi="Arial" w:cs="Arial"/>
                <w:sz w:val="20"/>
              </w:rPr>
              <w:t xml:space="preserve"> </w:t>
            </w:r>
          </w:p>
        </w:tc>
        <w:tc>
          <w:tcPr>
            <w:tcW w:w="1844" w:type="dxa"/>
            <w:vMerge w:val="restart"/>
            <w:tcBorders>
              <w:top w:val="single" w:sz="4" w:space="0" w:color="000000"/>
              <w:left w:val="single" w:sz="4" w:space="0" w:color="000000"/>
              <w:bottom w:val="single" w:sz="4" w:space="0" w:color="000000"/>
              <w:right w:val="single" w:sz="4" w:space="0" w:color="000000"/>
            </w:tcBorders>
          </w:tcPr>
          <w:p w:rsidR="00772FA6" w:rsidRDefault="00AB23B0">
            <w:pPr>
              <w:ind w:left="389" w:hanging="211"/>
              <w:jc w:val="both"/>
            </w:pPr>
            <w:r>
              <w:rPr>
                <w:rFonts w:ascii="Arial" w:eastAsia="Arial" w:hAnsi="Arial" w:cs="Arial"/>
                <w:sz w:val="20"/>
              </w:rPr>
              <w:t xml:space="preserve">Salford </w:t>
            </w:r>
            <w:proofErr w:type="spellStart"/>
            <w:r>
              <w:rPr>
                <w:rFonts w:ascii="Arial" w:eastAsia="Arial" w:hAnsi="Arial" w:cs="Arial"/>
                <w:sz w:val="20"/>
              </w:rPr>
              <w:t>Ellenbrook</w:t>
            </w:r>
            <w:proofErr w:type="spellEnd"/>
            <w:r>
              <w:rPr>
                <w:rFonts w:ascii="Arial" w:eastAsia="Arial" w:hAnsi="Arial" w:cs="Arial"/>
                <w:sz w:val="20"/>
              </w:rPr>
              <w:t xml:space="preserve"> </w:t>
            </w:r>
            <w:proofErr w:type="spellStart"/>
            <w:r>
              <w:rPr>
                <w:rFonts w:ascii="Arial" w:eastAsia="Arial" w:hAnsi="Arial" w:cs="Arial"/>
                <w:sz w:val="20"/>
              </w:rPr>
              <w:t>Worsely</w:t>
            </w:r>
            <w:proofErr w:type="spellEnd"/>
            <w:r>
              <w:rPr>
                <w:rFonts w:ascii="Arial" w:eastAsia="Arial" w:hAnsi="Arial" w:cs="Arial"/>
                <w:sz w:val="20"/>
              </w:rPr>
              <w:t xml:space="preserve"> Area </w:t>
            </w:r>
          </w:p>
        </w:tc>
        <w:tc>
          <w:tcPr>
            <w:tcW w:w="1844" w:type="dxa"/>
            <w:vMerge w:val="restart"/>
            <w:tcBorders>
              <w:top w:val="single" w:sz="4" w:space="0" w:color="000000"/>
              <w:left w:val="single" w:sz="4" w:space="0" w:color="000000"/>
              <w:bottom w:val="single" w:sz="4" w:space="0" w:color="000000"/>
              <w:right w:val="single" w:sz="4" w:space="0" w:color="000000"/>
            </w:tcBorders>
          </w:tcPr>
          <w:p w:rsidR="00772FA6" w:rsidRDefault="00AB23B0">
            <w:pPr>
              <w:ind w:left="-16"/>
            </w:pPr>
            <w:r>
              <w:rPr>
                <w:rFonts w:ascii="Arial" w:eastAsia="Arial" w:hAnsi="Arial" w:cs="Arial"/>
                <w:sz w:val="20"/>
              </w:rPr>
              <w:t xml:space="preserve"> </w:t>
            </w:r>
            <w:r>
              <w:rPr>
                <w:rFonts w:ascii="Arial" w:eastAsia="Arial" w:hAnsi="Arial" w:cs="Arial"/>
                <w:sz w:val="20"/>
              </w:rPr>
              <w:tab/>
              <w:t xml:space="preserve"> </w:t>
            </w:r>
          </w:p>
          <w:p w:rsidR="00772FA6" w:rsidRDefault="00AB23B0">
            <w:pPr>
              <w:ind w:left="113"/>
              <w:jc w:val="center"/>
            </w:pPr>
            <w:r>
              <w:rPr>
                <w:rFonts w:ascii="Arial" w:eastAsia="Arial" w:hAnsi="Arial" w:cs="Arial"/>
                <w:sz w:val="20"/>
              </w:rPr>
              <w:t xml:space="preserve">Surrey School </w:t>
            </w:r>
          </w:p>
        </w:tc>
      </w:tr>
      <w:tr w:rsidR="00772FA6">
        <w:trPr>
          <w:trHeight w:val="230"/>
        </w:trPr>
        <w:tc>
          <w:tcPr>
            <w:tcW w:w="0" w:type="auto"/>
            <w:vMerge/>
            <w:tcBorders>
              <w:top w:val="nil"/>
              <w:left w:val="single" w:sz="4" w:space="0" w:color="000000"/>
              <w:bottom w:val="nil"/>
              <w:right w:val="single" w:sz="4" w:space="0" w:color="000000"/>
            </w:tcBorders>
          </w:tcPr>
          <w:p w:rsidR="00772FA6" w:rsidRDefault="00772FA6"/>
        </w:tc>
        <w:tc>
          <w:tcPr>
            <w:tcW w:w="0" w:type="auto"/>
            <w:vMerge/>
            <w:tcBorders>
              <w:top w:val="nil"/>
              <w:left w:val="single" w:sz="4" w:space="0" w:color="000000"/>
              <w:bottom w:val="nil"/>
              <w:right w:val="single" w:sz="4" w:space="0" w:color="000000"/>
            </w:tcBorders>
          </w:tcPr>
          <w:p w:rsidR="00772FA6" w:rsidRDefault="00772FA6"/>
        </w:tc>
        <w:tc>
          <w:tcPr>
            <w:tcW w:w="0" w:type="auto"/>
            <w:vMerge/>
            <w:tcBorders>
              <w:top w:val="nil"/>
              <w:left w:val="single" w:sz="4" w:space="0" w:color="000000"/>
              <w:bottom w:val="nil"/>
              <w:right w:val="nil"/>
            </w:tcBorders>
          </w:tcPr>
          <w:p w:rsidR="00772FA6" w:rsidRDefault="00772FA6"/>
        </w:tc>
        <w:tc>
          <w:tcPr>
            <w:tcW w:w="108" w:type="dxa"/>
            <w:vMerge w:val="restart"/>
            <w:tcBorders>
              <w:top w:val="nil"/>
              <w:left w:val="nil"/>
              <w:bottom w:val="single" w:sz="4" w:space="0" w:color="000000"/>
              <w:right w:val="nil"/>
            </w:tcBorders>
          </w:tcPr>
          <w:p w:rsidR="00772FA6" w:rsidRDefault="00772FA6"/>
        </w:tc>
        <w:tc>
          <w:tcPr>
            <w:tcW w:w="857" w:type="dxa"/>
            <w:gridSpan w:val="3"/>
            <w:tcBorders>
              <w:top w:val="nil"/>
              <w:left w:val="nil"/>
              <w:bottom w:val="nil"/>
              <w:right w:val="nil"/>
            </w:tcBorders>
            <w:shd w:val="clear" w:color="auto" w:fill="FFFF00"/>
          </w:tcPr>
          <w:p w:rsidR="00772FA6" w:rsidRDefault="00AB23B0">
            <w:pPr>
              <w:ind w:right="-3"/>
              <w:jc w:val="both"/>
            </w:pPr>
            <w:r>
              <w:rPr>
                <w:rFonts w:ascii="Arial" w:eastAsia="Arial" w:hAnsi="Arial" w:cs="Arial"/>
                <w:sz w:val="20"/>
              </w:rPr>
              <w:t>pupils live</w:t>
            </w:r>
          </w:p>
        </w:tc>
        <w:tc>
          <w:tcPr>
            <w:tcW w:w="149" w:type="dxa"/>
            <w:vMerge w:val="restart"/>
            <w:tcBorders>
              <w:top w:val="nil"/>
              <w:left w:val="nil"/>
              <w:bottom w:val="single" w:sz="4" w:space="0" w:color="000000"/>
              <w:right w:val="nil"/>
            </w:tcBorders>
          </w:tcPr>
          <w:p w:rsidR="00772FA6" w:rsidRDefault="00AB23B0">
            <w:r>
              <w:rPr>
                <w:rFonts w:ascii="Arial" w:eastAsia="Arial" w:hAnsi="Arial" w:cs="Arial"/>
                <w:sz w:val="20"/>
              </w:rPr>
              <w:t xml:space="preserve"> </w:t>
            </w:r>
          </w:p>
        </w:tc>
        <w:tc>
          <w:tcPr>
            <w:tcW w:w="0" w:type="auto"/>
            <w:vMerge/>
            <w:tcBorders>
              <w:top w:val="nil"/>
              <w:left w:val="nil"/>
              <w:bottom w:val="nil"/>
              <w:right w:val="single" w:sz="4" w:space="0" w:color="000000"/>
            </w:tcBorders>
          </w:tcPr>
          <w:p w:rsidR="00772FA6" w:rsidRDefault="00772FA6"/>
        </w:tc>
        <w:tc>
          <w:tcPr>
            <w:tcW w:w="0" w:type="auto"/>
            <w:vMerge/>
            <w:tcBorders>
              <w:top w:val="nil"/>
              <w:left w:val="single" w:sz="4" w:space="0" w:color="000000"/>
              <w:bottom w:val="nil"/>
              <w:right w:val="single" w:sz="4" w:space="0" w:color="000000"/>
            </w:tcBorders>
          </w:tcPr>
          <w:p w:rsidR="00772FA6" w:rsidRDefault="00772FA6"/>
        </w:tc>
        <w:tc>
          <w:tcPr>
            <w:tcW w:w="0" w:type="auto"/>
            <w:vMerge/>
            <w:tcBorders>
              <w:top w:val="nil"/>
              <w:left w:val="single" w:sz="4" w:space="0" w:color="000000"/>
              <w:bottom w:val="nil"/>
              <w:right w:val="single" w:sz="4" w:space="0" w:color="000000"/>
            </w:tcBorders>
          </w:tcPr>
          <w:p w:rsidR="00772FA6" w:rsidRDefault="00772FA6"/>
        </w:tc>
        <w:tc>
          <w:tcPr>
            <w:tcW w:w="0" w:type="auto"/>
            <w:vMerge/>
            <w:tcBorders>
              <w:top w:val="nil"/>
              <w:left w:val="single" w:sz="4" w:space="0" w:color="000000"/>
              <w:bottom w:val="nil"/>
              <w:right w:val="single" w:sz="4" w:space="0" w:color="000000"/>
            </w:tcBorders>
          </w:tcPr>
          <w:p w:rsidR="00772FA6" w:rsidRDefault="00772FA6"/>
        </w:tc>
      </w:tr>
      <w:tr w:rsidR="00772FA6">
        <w:trPr>
          <w:trHeight w:val="211"/>
        </w:trPr>
        <w:tc>
          <w:tcPr>
            <w:tcW w:w="0" w:type="auto"/>
            <w:vMerge/>
            <w:tcBorders>
              <w:top w:val="nil"/>
              <w:left w:val="single" w:sz="4" w:space="0" w:color="000000"/>
              <w:bottom w:val="single" w:sz="4" w:space="0" w:color="000000"/>
              <w:right w:val="single" w:sz="4" w:space="0" w:color="000000"/>
            </w:tcBorders>
          </w:tcPr>
          <w:p w:rsidR="00772FA6" w:rsidRDefault="00772FA6"/>
        </w:tc>
        <w:tc>
          <w:tcPr>
            <w:tcW w:w="0" w:type="auto"/>
            <w:vMerge/>
            <w:tcBorders>
              <w:top w:val="nil"/>
              <w:left w:val="single" w:sz="4" w:space="0" w:color="000000"/>
              <w:bottom w:val="single" w:sz="4" w:space="0" w:color="000000"/>
              <w:right w:val="single" w:sz="4" w:space="0" w:color="000000"/>
            </w:tcBorders>
          </w:tcPr>
          <w:p w:rsidR="00772FA6" w:rsidRDefault="00772FA6"/>
        </w:tc>
        <w:tc>
          <w:tcPr>
            <w:tcW w:w="0" w:type="auto"/>
            <w:vMerge/>
            <w:tcBorders>
              <w:top w:val="nil"/>
              <w:left w:val="single" w:sz="4" w:space="0" w:color="000000"/>
              <w:bottom w:val="single" w:sz="4" w:space="0" w:color="000000"/>
              <w:right w:val="nil"/>
            </w:tcBorders>
          </w:tcPr>
          <w:p w:rsidR="00772FA6" w:rsidRDefault="00772FA6"/>
        </w:tc>
        <w:tc>
          <w:tcPr>
            <w:tcW w:w="0" w:type="auto"/>
            <w:vMerge/>
            <w:tcBorders>
              <w:top w:val="nil"/>
              <w:left w:val="nil"/>
              <w:bottom w:val="single" w:sz="4" w:space="0" w:color="000000"/>
              <w:right w:val="nil"/>
            </w:tcBorders>
          </w:tcPr>
          <w:p w:rsidR="00772FA6" w:rsidRDefault="00772FA6"/>
        </w:tc>
        <w:tc>
          <w:tcPr>
            <w:tcW w:w="857" w:type="dxa"/>
            <w:gridSpan w:val="3"/>
            <w:tcBorders>
              <w:top w:val="nil"/>
              <w:left w:val="nil"/>
              <w:bottom w:val="single" w:sz="4" w:space="0" w:color="000000"/>
              <w:right w:val="nil"/>
            </w:tcBorders>
          </w:tcPr>
          <w:p w:rsidR="00772FA6" w:rsidRDefault="00772FA6"/>
        </w:tc>
        <w:tc>
          <w:tcPr>
            <w:tcW w:w="0" w:type="auto"/>
            <w:vMerge/>
            <w:tcBorders>
              <w:top w:val="nil"/>
              <w:left w:val="nil"/>
              <w:bottom w:val="single" w:sz="4" w:space="0" w:color="000000"/>
              <w:right w:val="nil"/>
            </w:tcBorders>
          </w:tcPr>
          <w:p w:rsidR="00772FA6" w:rsidRDefault="00772FA6"/>
        </w:tc>
        <w:tc>
          <w:tcPr>
            <w:tcW w:w="0" w:type="auto"/>
            <w:vMerge/>
            <w:tcBorders>
              <w:top w:val="nil"/>
              <w:left w:val="nil"/>
              <w:bottom w:val="single" w:sz="4" w:space="0" w:color="000000"/>
              <w:right w:val="single" w:sz="4" w:space="0" w:color="000000"/>
            </w:tcBorders>
          </w:tcPr>
          <w:p w:rsidR="00772FA6" w:rsidRDefault="00772FA6"/>
        </w:tc>
        <w:tc>
          <w:tcPr>
            <w:tcW w:w="0" w:type="auto"/>
            <w:vMerge/>
            <w:tcBorders>
              <w:top w:val="nil"/>
              <w:left w:val="single" w:sz="4" w:space="0" w:color="000000"/>
              <w:bottom w:val="single" w:sz="4" w:space="0" w:color="000000"/>
              <w:right w:val="single" w:sz="4" w:space="0" w:color="000000"/>
            </w:tcBorders>
          </w:tcPr>
          <w:p w:rsidR="00772FA6" w:rsidRDefault="00772FA6"/>
        </w:tc>
        <w:tc>
          <w:tcPr>
            <w:tcW w:w="0" w:type="auto"/>
            <w:vMerge/>
            <w:tcBorders>
              <w:top w:val="nil"/>
              <w:left w:val="single" w:sz="4" w:space="0" w:color="000000"/>
              <w:bottom w:val="single" w:sz="4" w:space="0" w:color="000000"/>
              <w:right w:val="single" w:sz="4" w:space="0" w:color="000000"/>
            </w:tcBorders>
          </w:tcPr>
          <w:p w:rsidR="00772FA6" w:rsidRDefault="00772FA6"/>
        </w:tc>
        <w:tc>
          <w:tcPr>
            <w:tcW w:w="0" w:type="auto"/>
            <w:vMerge/>
            <w:tcBorders>
              <w:top w:val="nil"/>
              <w:left w:val="single" w:sz="4" w:space="0" w:color="000000"/>
              <w:bottom w:val="single" w:sz="4" w:space="0" w:color="000000"/>
              <w:right w:val="single" w:sz="4" w:space="0" w:color="000000"/>
            </w:tcBorders>
          </w:tcPr>
          <w:p w:rsidR="00772FA6" w:rsidRDefault="00772FA6"/>
        </w:tc>
      </w:tr>
      <w:tr w:rsidR="00772FA6">
        <w:trPr>
          <w:trHeight w:val="696"/>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514"/>
            </w:pPr>
            <w:r>
              <w:rPr>
                <w:rFonts w:ascii="Arial" w:eastAsia="Arial" w:hAnsi="Arial" w:cs="Arial"/>
                <w:sz w:val="20"/>
              </w:rPr>
              <w:t xml:space="preserve">Highest paid </w:t>
            </w:r>
          </w:p>
          <w:p w:rsidR="00772FA6" w:rsidRDefault="00AB23B0">
            <w:pPr>
              <w:ind w:left="639" w:hanging="125"/>
            </w:pPr>
            <w:r>
              <w:rPr>
                <w:rFonts w:ascii="Arial" w:eastAsia="Arial" w:hAnsi="Arial" w:cs="Arial"/>
                <w:sz w:val="20"/>
              </w:rPr>
              <w:t xml:space="preserve">Professional workforce </w:t>
            </w:r>
          </w:p>
        </w:tc>
        <w:tc>
          <w:tcPr>
            <w:tcW w:w="149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116"/>
              <w:jc w:val="center"/>
            </w:pPr>
            <w:r>
              <w:rPr>
                <w:sz w:val="24"/>
              </w:rPr>
              <w:t xml:space="preserve">29% </w:t>
            </w:r>
          </w:p>
        </w:tc>
        <w:tc>
          <w:tcPr>
            <w:tcW w:w="1243" w:type="dxa"/>
            <w:gridSpan w:val="5"/>
            <w:tcBorders>
              <w:top w:val="single" w:sz="4" w:space="0" w:color="000000"/>
              <w:left w:val="single" w:sz="4" w:space="0" w:color="000000"/>
              <w:bottom w:val="single" w:sz="4" w:space="0" w:color="000000"/>
              <w:right w:val="nil"/>
            </w:tcBorders>
            <w:vAlign w:val="center"/>
          </w:tcPr>
          <w:p w:rsidR="00772FA6" w:rsidRDefault="00AB23B0">
            <w:pPr>
              <w:ind w:left="614"/>
            </w:pPr>
            <w:r>
              <w:rPr>
                <w:sz w:val="24"/>
                <w:shd w:val="clear" w:color="auto" w:fill="FFFF00"/>
              </w:rPr>
              <w:t>13%</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119"/>
              <w:jc w:val="center"/>
            </w:pPr>
            <w:r>
              <w:rPr>
                <w:sz w:val="24"/>
              </w:rPr>
              <w:t xml:space="preserve">30.4%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69"/>
              <w:jc w:val="center"/>
            </w:pPr>
            <w:r>
              <w:rPr>
                <w:sz w:val="24"/>
              </w:rPr>
              <w:t xml:space="preserve"> </w:t>
            </w:r>
          </w:p>
          <w:p w:rsidR="00772FA6" w:rsidRDefault="00AB23B0">
            <w:pPr>
              <w:ind w:left="123"/>
              <w:jc w:val="center"/>
            </w:pPr>
            <w:r>
              <w:rPr>
                <w:sz w:val="24"/>
              </w:rPr>
              <w:t xml:space="preserve">46%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69"/>
              <w:jc w:val="center"/>
            </w:pPr>
            <w:r>
              <w:rPr>
                <w:sz w:val="24"/>
              </w:rPr>
              <w:t xml:space="preserve"> </w:t>
            </w:r>
          </w:p>
          <w:p w:rsidR="00772FA6" w:rsidRDefault="00AB23B0">
            <w:pPr>
              <w:ind w:left="123"/>
              <w:jc w:val="center"/>
            </w:pPr>
            <w:r>
              <w:rPr>
                <w:sz w:val="24"/>
              </w:rPr>
              <w:t xml:space="preserve">60% </w:t>
            </w:r>
          </w:p>
        </w:tc>
      </w:tr>
      <w:tr w:rsidR="00772FA6">
        <w:trPr>
          <w:trHeight w:val="306"/>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rFonts w:ascii="Arial" w:eastAsia="Arial" w:hAnsi="Arial" w:cs="Arial"/>
                <w:sz w:val="20"/>
              </w:rPr>
              <w:t xml:space="preserve">Lowest paid </w:t>
            </w:r>
          </w:p>
        </w:tc>
        <w:tc>
          <w:tcPr>
            <w:tcW w:w="1496" w:type="dxa"/>
            <w:tcBorders>
              <w:top w:val="single" w:sz="4" w:space="0" w:color="000000"/>
              <w:left w:val="single" w:sz="4" w:space="0" w:color="000000"/>
              <w:bottom w:val="single" w:sz="4" w:space="0" w:color="000000"/>
              <w:right w:val="single" w:sz="4" w:space="0" w:color="000000"/>
            </w:tcBorders>
          </w:tcPr>
          <w:p w:rsidR="00772FA6" w:rsidRDefault="00AB23B0">
            <w:pPr>
              <w:ind w:left="111"/>
              <w:jc w:val="center"/>
            </w:pPr>
            <w:r>
              <w:rPr>
                <w:sz w:val="24"/>
              </w:rPr>
              <w:t xml:space="preserve">18.1% </w:t>
            </w:r>
          </w:p>
        </w:tc>
        <w:tc>
          <w:tcPr>
            <w:tcW w:w="1243" w:type="dxa"/>
            <w:gridSpan w:val="5"/>
            <w:tcBorders>
              <w:top w:val="single" w:sz="4" w:space="0" w:color="000000"/>
              <w:left w:val="single" w:sz="4" w:space="0" w:color="000000"/>
              <w:bottom w:val="single" w:sz="4" w:space="0" w:color="000000"/>
              <w:right w:val="nil"/>
            </w:tcBorders>
          </w:tcPr>
          <w:p w:rsidR="00772FA6" w:rsidRDefault="00AB23B0">
            <w:pPr>
              <w:ind w:left="614"/>
            </w:pPr>
            <w:r>
              <w:rPr>
                <w:sz w:val="24"/>
                <w:shd w:val="clear" w:color="auto" w:fill="FFFF00"/>
              </w:rPr>
              <w:t>38%</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tcPr>
          <w:p w:rsidR="00772FA6" w:rsidRDefault="00AB23B0">
            <w:pPr>
              <w:ind w:left="114"/>
              <w:jc w:val="center"/>
            </w:pPr>
            <w:r>
              <w:rPr>
                <w:sz w:val="24"/>
              </w:rPr>
              <w:t xml:space="preserve">11.6%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6"/>
              <w:jc w:val="center"/>
            </w:pPr>
            <w:r>
              <w:rPr>
                <w:sz w:val="24"/>
              </w:rPr>
              <w:t xml:space="preserve">6.8%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9"/>
              <w:jc w:val="center"/>
            </w:pPr>
            <w:r>
              <w:rPr>
                <w:sz w:val="24"/>
              </w:rPr>
              <w:t xml:space="preserve">15.6 </w:t>
            </w:r>
          </w:p>
        </w:tc>
      </w:tr>
      <w:tr w:rsidR="00772FA6">
        <w:trPr>
          <w:trHeight w:val="223"/>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115"/>
              <w:jc w:val="center"/>
            </w:pPr>
            <w:r>
              <w:rPr>
                <w:rFonts w:ascii="Arial" w:eastAsia="Arial" w:hAnsi="Arial" w:cs="Arial"/>
                <w:sz w:val="20"/>
              </w:rPr>
              <w:t xml:space="preserve">Unemployment </w:t>
            </w:r>
          </w:p>
        </w:tc>
        <w:tc>
          <w:tcPr>
            <w:tcW w:w="1496" w:type="dxa"/>
            <w:tcBorders>
              <w:top w:val="single" w:sz="4" w:space="0" w:color="000000"/>
              <w:left w:val="single" w:sz="4" w:space="0" w:color="000000"/>
              <w:bottom w:val="single" w:sz="4" w:space="0" w:color="000000"/>
              <w:right w:val="single" w:sz="4" w:space="0" w:color="000000"/>
            </w:tcBorders>
          </w:tcPr>
          <w:p w:rsidR="00772FA6" w:rsidRDefault="00AB23B0">
            <w:pPr>
              <w:ind w:left="113"/>
              <w:jc w:val="center"/>
            </w:pPr>
            <w:r>
              <w:rPr>
                <w:sz w:val="24"/>
              </w:rPr>
              <w:t xml:space="preserve">3.4% </w:t>
            </w:r>
          </w:p>
        </w:tc>
        <w:tc>
          <w:tcPr>
            <w:tcW w:w="521" w:type="dxa"/>
            <w:gridSpan w:val="3"/>
            <w:tcBorders>
              <w:top w:val="single" w:sz="4" w:space="0" w:color="000000"/>
              <w:left w:val="single" w:sz="4" w:space="0" w:color="000000"/>
              <w:bottom w:val="single" w:sz="4" w:space="0" w:color="000000"/>
              <w:right w:val="nil"/>
            </w:tcBorders>
          </w:tcPr>
          <w:p w:rsidR="00772FA6" w:rsidRDefault="00772FA6"/>
        </w:tc>
        <w:tc>
          <w:tcPr>
            <w:tcW w:w="588" w:type="dxa"/>
            <w:tcBorders>
              <w:top w:val="single" w:sz="4" w:space="0" w:color="000000"/>
              <w:left w:val="nil"/>
              <w:bottom w:val="single" w:sz="4" w:space="0" w:color="000000"/>
              <w:right w:val="nil"/>
            </w:tcBorders>
            <w:shd w:val="clear" w:color="auto" w:fill="FFFF00"/>
          </w:tcPr>
          <w:p w:rsidR="00772FA6" w:rsidRDefault="00AB23B0">
            <w:pPr>
              <w:ind w:right="-1"/>
              <w:jc w:val="both"/>
            </w:pPr>
            <w:r>
              <w:rPr>
                <w:sz w:val="24"/>
              </w:rPr>
              <w:t>17.5%</w:t>
            </w:r>
          </w:p>
        </w:tc>
        <w:tc>
          <w:tcPr>
            <w:tcW w:w="134" w:type="dxa"/>
            <w:tcBorders>
              <w:top w:val="single" w:sz="4" w:space="0" w:color="000000"/>
              <w:left w:val="nil"/>
              <w:bottom w:val="single" w:sz="4" w:space="0" w:color="000000"/>
              <w:right w:val="nil"/>
            </w:tcBorders>
          </w:tcPr>
          <w:p w:rsidR="00772FA6" w:rsidRDefault="00AB23B0">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tcPr>
          <w:p w:rsidR="00772FA6" w:rsidRDefault="00AB23B0">
            <w:pPr>
              <w:ind w:left="117"/>
              <w:jc w:val="center"/>
            </w:pPr>
            <w:r>
              <w:rPr>
                <w:sz w:val="24"/>
              </w:rPr>
              <w:t xml:space="preserve">3%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21"/>
              <w:jc w:val="center"/>
            </w:pPr>
            <w:r>
              <w:rPr>
                <w:sz w:val="24"/>
              </w:rPr>
              <w:t xml:space="preserve">1.6%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69"/>
              <w:jc w:val="center"/>
            </w:pPr>
            <w:r>
              <w:rPr>
                <w:sz w:val="24"/>
              </w:rPr>
              <w:t xml:space="preserve"> </w:t>
            </w:r>
          </w:p>
        </w:tc>
      </w:tr>
      <w:tr w:rsidR="00772FA6">
        <w:trPr>
          <w:trHeight w:val="308"/>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120"/>
              <w:jc w:val="center"/>
            </w:pPr>
            <w:r>
              <w:rPr>
                <w:rFonts w:ascii="Arial" w:eastAsia="Arial" w:hAnsi="Arial" w:cs="Arial"/>
                <w:sz w:val="20"/>
              </w:rPr>
              <w:t xml:space="preserve">Ethnic groups white </w:t>
            </w:r>
          </w:p>
        </w:tc>
        <w:tc>
          <w:tcPr>
            <w:tcW w:w="1496" w:type="dxa"/>
            <w:tcBorders>
              <w:top w:val="single" w:sz="4" w:space="0" w:color="000000"/>
              <w:left w:val="single" w:sz="4" w:space="0" w:color="000000"/>
              <w:bottom w:val="single" w:sz="4" w:space="0" w:color="000000"/>
              <w:right w:val="single" w:sz="4" w:space="0" w:color="000000"/>
            </w:tcBorders>
          </w:tcPr>
          <w:p w:rsidR="00772FA6" w:rsidRDefault="00AB23B0">
            <w:pPr>
              <w:ind w:left="116"/>
              <w:jc w:val="center"/>
            </w:pPr>
            <w:r>
              <w:rPr>
                <w:sz w:val="24"/>
              </w:rPr>
              <w:t xml:space="preserve">81% </w:t>
            </w:r>
          </w:p>
        </w:tc>
        <w:tc>
          <w:tcPr>
            <w:tcW w:w="1243" w:type="dxa"/>
            <w:gridSpan w:val="5"/>
            <w:tcBorders>
              <w:top w:val="single" w:sz="4" w:space="0" w:color="000000"/>
              <w:left w:val="single" w:sz="4" w:space="0" w:color="000000"/>
              <w:bottom w:val="single" w:sz="4" w:space="0" w:color="000000"/>
              <w:right w:val="nil"/>
            </w:tcBorders>
          </w:tcPr>
          <w:p w:rsidR="00772FA6" w:rsidRDefault="00AB23B0">
            <w:pPr>
              <w:ind w:left="614"/>
            </w:pPr>
            <w:r>
              <w:rPr>
                <w:sz w:val="24"/>
                <w:shd w:val="clear" w:color="auto" w:fill="FFFF00"/>
              </w:rPr>
              <w:t>81%</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tcPr>
          <w:p w:rsidR="00772FA6" w:rsidRDefault="00AB23B0">
            <w:pPr>
              <w:ind w:left="114"/>
              <w:jc w:val="center"/>
            </w:pPr>
            <w:r>
              <w:rPr>
                <w:sz w:val="24"/>
              </w:rPr>
              <w:t xml:space="preserve">87.1%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sz w:val="24"/>
              </w:rPr>
              <w:t xml:space="preserve">88%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sz w:val="24"/>
              </w:rPr>
              <w:t xml:space="preserve">91% </w:t>
            </w:r>
          </w:p>
        </w:tc>
      </w:tr>
      <w:tr w:rsidR="00772FA6">
        <w:trPr>
          <w:trHeight w:val="302"/>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115"/>
              <w:jc w:val="center"/>
            </w:pPr>
            <w:r>
              <w:rPr>
                <w:rFonts w:ascii="Arial" w:eastAsia="Arial" w:hAnsi="Arial" w:cs="Arial"/>
                <w:sz w:val="20"/>
              </w:rPr>
              <w:t xml:space="preserve">Ethnic group Black </w:t>
            </w:r>
          </w:p>
        </w:tc>
        <w:tc>
          <w:tcPr>
            <w:tcW w:w="1496" w:type="dxa"/>
            <w:tcBorders>
              <w:top w:val="single" w:sz="4" w:space="0" w:color="000000"/>
              <w:left w:val="single" w:sz="4" w:space="0" w:color="000000"/>
              <w:bottom w:val="single" w:sz="4" w:space="0" w:color="000000"/>
              <w:right w:val="single" w:sz="4" w:space="0" w:color="000000"/>
            </w:tcBorders>
          </w:tcPr>
          <w:p w:rsidR="00772FA6" w:rsidRDefault="00AB23B0">
            <w:pPr>
              <w:ind w:left="119"/>
              <w:jc w:val="center"/>
            </w:pPr>
            <w:r>
              <w:rPr>
                <w:sz w:val="24"/>
              </w:rPr>
              <w:t xml:space="preserve">4% </w:t>
            </w:r>
          </w:p>
        </w:tc>
        <w:tc>
          <w:tcPr>
            <w:tcW w:w="1243" w:type="dxa"/>
            <w:gridSpan w:val="5"/>
            <w:tcBorders>
              <w:top w:val="single" w:sz="4" w:space="0" w:color="000000"/>
              <w:left w:val="single" w:sz="4" w:space="0" w:color="000000"/>
              <w:bottom w:val="single" w:sz="4" w:space="0" w:color="000000"/>
              <w:right w:val="nil"/>
            </w:tcBorders>
          </w:tcPr>
          <w:p w:rsidR="00772FA6" w:rsidRDefault="00AB23B0">
            <w:pPr>
              <w:ind w:left="614"/>
            </w:pPr>
            <w:r>
              <w:rPr>
                <w:sz w:val="24"/>
                <w:shd w:val="clear" w:color="auto" w:fill="FFFF00"/>
              </w:rPr>
              <w:t>11%</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tcPr>
          <w:p w:rsidR="00772FA6" w:rsidRDefault="00AB23B0">
            <w:pPr>
              <w:ind w:left="112"/>
              <w:jc w:val="center"/>
            </w:pPr>
            <w:r>
              <w:rPr>
                <w:sz w:val="24"/>
              </w:rPr>
              <w:t xml:space="preserve">3%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6"/>
              <w:jc w:val="center"/>
            </w:pPr>
            <w:r>
              <w:rPr>
                <w:sz w:val="24"/>
              </w:rPr>
              <w:t xml:space="preserve">0%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6"/>
              <w:jc w:val="center"/>
            </w:pPr>
            <w:r>
              <w:rPr>
                <w:sz w:val="24"/>
              </w:rPr>
              <w:t xml:space="preserve">2% </w:t>
            </w:r>
          </w:p>
        </w:tc>
      </w:tr>
      <w:tr w:rsidR="00772FA6">
        <w:trPr>
          <w:trHeight w:val="302"/>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112"/>
              <w:jc w:val="center"/>
            </w:pPr>
            <w:r>
              <w:rPr>
                <w:rFonts w:ascii="Arial" w:eastAsia="Arial" w:hAnsi="Arial" w:cs="Arial"/>
                <w:sz w:val="20"/>
              </w:rPr>
              <w:t xml:space="preserve">Marital status </w:t>
            </w:r>
          </w:p>
        </w:tc>
        <w:tc>
          <w:tcPr>
            <w:tcW w:w="1496" w:type="dxa"/>
            <w:tcBorders>
              <w:top w:val="single" w:sz="4" w:space="0" w:color="000000"/>
              <w:left w:val="single" w:sz="4" w:space="0" w:color="000000"/>
              <w:bottom w:val="single" w:sz="4" w:space="0" w:color="000000"/>
              <w:right w:val="single" w:sz="4" w:space="0" w:color="000000"/>
            </w:tcBorders>
          </w:tcPr>
          <w:p w:rsidR="00772FA6" w:rsidRDefault="00AB23B0">
            <w:pPr>
              <w:ind w:left="116"/>
              <w:jc w:val="center"/>
            </w:pPr>
            <w:r>
              <w:rPr>
                <w:sz w:val="24"/>
              </w:rPr>
              <w:t xml:space="preserve">13% </w:t>
            </w:r>
          </w:p>
        </w:tc>
        <w:tc>
          <w:tcPr>
            <w:tcW w:w="1243" w:type="dxa"/>
            <w:gridSpan w:val="5"/>
            <w:tcBorders>
              <w:top w:val="single" w:sz="4" w:space="0" w:color="000000"/>
              <w:left w:val="single" w:sz="4" w:space="0" w:color="000000"/>
              <w:bottom w:val="single" w:sz="4" w:space="0" w:color="000000"/>
              <w:right w:val="nil"/>
            </w:tcBorders>
          </w:tcPr>
          <w:p w:rsidR="00772FA6" w:rsidRDefault="00AB23B0">
            <w:pPr>
              <w:ind w:left="614"/>
            </w:pPr>
            <w:r>
              <w:rPr>
                <w:sz w:val="24"/>
                <w:shd w:val="clear" w:color="auto" w:fill="FFFF00"/>
              </w:rPr>
              <w:t>13%</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tcPr>
          <w:p w:rsidR="00772FA6" w:rsidRDefault="00AB23B0">
            <w:pPr>
              <w:ind w:left="114"/>
              <w:jc w:val="center"/>
            </w:pPr>
            <w:r>
              <w:rPr>
                <w:sz w:val="24"/>
              </w:rPr>
              <w:t xml:space="preserve">50.4%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sz w:val="24"/>
              </w:rPr>
              <w:t xml:space="preserve">64%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sz w:val="24"/>
              </w:rPr>
              <w:t xml:space="preserve">50% </w:t>
            </w:r>
          </w:p>
        </w:tc>
      </w:tr>
      <w:tr w:rsidR="00772FA6">
        <w:trPr>
          <w:trHeight w:val="302"/>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rFonts w:ascii="Arial" w:eastAsia="Arial" w:hAnsi="Arial" w:cs="Arial"/>
                <w:sz w:val="20"/>
              </w:rPr>
              <w:t xml:space="preserve">Percentage of children </w:t>
            </w:r>
          </w:p>
        </w:tc>
        <w:tc>
          <w:tcPr>
            <w:tcW w:w="1496" w:type="dxa"/>
            <w:tcBorders>
              <w:top w:val="single" w:sz="4" w:space="0" w:color="000000"/>
              <w:left w:val="single" w:sz="4" w:space="0" w:color="000000"/>
              <w:bottom w:val="single" w:sz="4" w:space="0" w:color="000000"/>
              <w:right w:val="single" w:sz="4" w:space="0" w:color="000000"/>
            </w:tcBorders>
          </w:tcPr>
          <w:p w:rsidR="00772FA6" w:rsidRDefault="00AB23B0">
            <w:pPr>
              <w:ind w:left="119"/>
              <w:jc w:val="center"/>
            </w:pPr>
            <w:r>
              <w:rPr>
                <w:sz w:val="24"/>
              </w:rPr>
              <w:t xml:space="preserve">5% </w:t>
            </w:r>
          </w:p>
        </w:tc>
        <w:tc>
          <w:tcPr>
            <w:tcW w:w="1243" w:type="dxa"/>
            <w:gridSpan w:val="5"/>
            <w:tcBorders>
              <w:top w:val="single" w:sz="4" w:space="0" w:color="000000"/>
              <w:left w:val="single" w:sz="4" w:space="0" w:color="000000"/>
              <w:bottom w:val="single" w:sz="4" w:space="0" w:color="000000"/>
              <w:right w:val="nil"/>
            </w:tcBorders>
          </w:tcPr>
          <w:p w:rsidR="00772FA6" w:rsidRDefault="00AB23B0">
            <w:pPr>
              <w:ind w:left="614"/>
            </w:pPr>
            <w:r>
              <w:rPr>
                <w:sz w:val="24"/>
                <w:shd w:val="clear" w:color="auto" w:fill="FFFF00"/>
              </w:rPr>
              <w:t>30%</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tcPr>
          <w:p w:rsidR="00772FA6" w:rsidRDefault="00AB23B0">
            <w:pPr>
              <w:ind w:left="114"/>
              <w:jc w:val="center"/>
            </w:pPr>
            <w:r>
              <w:rPr>
                <w:sz w:val="24"/>
              </w:rPr>
              <w:t xml:space="preserve">12%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sz w:val="24"/>
              </w:rPr>
              <w:t xml:space="preserve">25%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118"/>
              <w:jc w:val="center"/>
            </w:pPr>
            <w:r>
              <w:rPr>
                <w:sz w:val="24"/>
              </w:rPr>
              <w:t xml:space="preserve">22% </w:t>
            </w:r>
          </w:p>
        </w:tc>
      </w:tr>
      <w:tr w:rsidR="00772FA6">
        <w:trPr>
          <w:trHeight w:val="656"/>
        </w:trPr>
        <w:tc>
          <w:tcPr>
            <w:tcW w:w="237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336" w:right="107"/>
              <w:jc w:val="center"/>
            </w:pPr>
            <w:r>
              <w:rPr>
                <w:rFonts w:ascii="Arial" w:eastAsia="Arial" w:hAnsi="Arial" w:cs="Arial"/>
                <w:sz w:val="20"/>
              </w:rPr>
              <w:t xml:space="preserve">Anti-social  Behaviour </w:t>
            </w:r>
          </w:p>
        </w:tc>
        <w:tc>
          <w:tcPr>
            <w:tcW w:w="149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113"/>
              <w:jc w:val="center"/>
            </w:pPr>
            <w:r>
              <w:rPr>
                <w:sz w:val="24"/>
              </w:rPr>
              <w:t xml:space="preserve">High </w:t>
            </w:r>
          </w:p>
        </w:tc>
        <w:tc>
          <w:tcPr>
            <w:tcW w:w="1243" w:type="dxa"/>
            <w:gridSpan w:val="5"/>
            <w:tcBorders>
              <w:top w:val="single" w:sz="4" w:space="0" w:color="000000"/>
              <w:left w:val="single" w:sz="4" w:space="0" w:color="000000"/>
              <w:bottom w:val="single" w:sz="4" w:space="0" w:color="000000"/>
              <w:right w:val="nil"/>
            </w:tcBorders>
          </w:tcPr>
          <w:p w:rsidR="00772FA6" w:rsidRDefault="00AB23B0">
            <w:pPr>
              <w:ind w:left="5"/>
            </w:pPr>
            <w:r>
              <w:rPr>
                <w:sz w:val="24"/>
              </w:rPr>
              <w:t xml:space="preserve"> </w:t>
            </w:r>
          </w:p>
          <w:p w:rsidR="00772FA6" w:rsidRDefault="00AB23B0">
            <w:pPr>
              <w:ind w:left="814" w:right="191" w:hanging="696"/>
            </w:pPr>
            <w:r>
              <w:rPr>
                <w:sz w:val="24"/>
              </w:rPr>
              <w:t xml:space="preserve">         </w:t>
            </w:r>
            <w:r>
              <w:rPr>
                <w:sz w:val="24"/>
                <w:shd w:val="clear" w:color="auto" w:fill="FFFF00"/>
              </w:rPr>
              <w:t>High</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55"/>
              <w:jc w:val="center"/>
            </w:pPr>
            <w:r>
              <w:rPr>
                <w:sz w:val="24"/>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5"/>
              <w:jc w:val="center"/>
            </w:pPr>
            <w:r>
              <w:rPr>
                <w:sz w:val="24"/>
              </w:rPr>
              <w:t xml:space="preserve">Low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59"/>
              <w:jc w:val="center"/>
            </w:pPr>
            <w:r>
              <w:rPr>
                <w:sz w:val="24"/>
              </w:rPr>
              <w:t xml:space="preserve"> </w:t>
            </w:r>
          </w:p>
          <w:p w:rsidR="00772FA6" w:rsidRDefault="00AB23B0">
            <w:pPr>
              <w:ind w:left="6"/>
              <w:jc w:val="center"/>
            </w:pPr>
            <w:r>
              <w:rPr>
                <w:sz w:val="24"/>
              </w:rPr>
              <w:t xml:space="preserve">Low </w:t>
            </w:r>
          </w:p>
        </w:tc>
      </w:tr>
      <w:tr w:rsidR="00772FA6">
        <w:trPr>
          <w:trHeight w:val="598"/>
        </w:trPr>
        <w:tc>
          <w:tcPr>
            <w:tcW w:w="2376" w:type="dxa"/>
            <w:tcBorders>
              <w:top w:val="single" w:sz="4" w:space="0" w:color="000000"/>
              <w:left w:val="single" w:sz="4" w:space="0" w:color="000000"/>
              <w:bottom w:val="single" w:sz="4" w:space="0" w:color="000000"/>
              <w:right w:val="single" w:sz="4" w:space="0" w:color="000000"/>
            </w:tcBorders>
          </w:tcPr>
          <w:p w:rsidR="00772FA6" w:rsidRDefault="00AB23B0">
            <w:pPr>
              <w:ind w:left="403" w:firstLine="464"/>
            </w:pPr>
            <w:r>
              <w:rPr>
                <w:sz w:val="24"/>
              </w:rPr>
              <w:t xml:space="preserve">Health   poor–very poor </w:t>
            </w:r>
          </w:p>
        </w:tc>
        <w:tc>
          <w:tcPr>
            <w:tcW w:w="149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4"/>
              <w:jc w:val="center"/>
            </w:pPr>
            <w:r>
              <w:rPr>
                <w:sz w:val="24"/>
              </w:rPr>
              <w:t xml:space="preserve">6% </w:t>
            </w:r>
          </w:p>
        </w:tc>
        <w:tc>
          <w:tcPr>
            <w:tcW w:w="1243" w:type="dxa"/>
            <w:gridSpan w:val="5"/>
            <w:tcBorders>
              <w:top w:val="single" w:sz="4" w:space="0" w:color="000000"/>
              <w:left w:val="single" w:sz="4" w:space="0" w:color="000000"/>
              <w:bottom w:val="single" w:sz="4" w:space="0" w:color="000000"/>
              <w:right w:val="nil"/>
            </w:tcBorders>
            <w:vAlign w:val="center"/>
          </w:tcPr>
          <w:p w:rsidR="00772FA6" w:rsidRDefault="00AB23B0">
            <w:pPr>
              <w:ind w:left="275"/>
              <w:jc w:val="center"/>
            </w:pPr>
            <w:r>
              <w:rPr>
                <w:sz w:val="24"/>
                <w:shd w:val="clear" w:color="auto" w:fill="FFFF00"/>
              </w:rPr>
              <w:t>9%</w:t>
            </w:r>
            <w:r>
              <w:rPr>
                <w:sz w:val="24"/>
              </w:rPr>
              <w:t xml:space="preserve"> </w:t>
            </w:r>
          </w:p>
        </w:tc>
        <w:tc>
          <w:tcPr>
            <w:tcW w:w="274" w:type="dxa"/>
            <w:gridSpan w:val="2"/>
            <w:tcBorders>
              <w:top w:val="single" w:sz="4" w:space="0" w:color="000000"/>
              <w:left w:val="nil"/>
              <w:bottom w:val="single" w:sz="4" w:space="0" w:color="000000"/>
              <w:right w:val="single" w:sz="4" w:space="0" w:color="000000"/>
            </w:tcBorders>
          </w:tcPr>
          <w:p w:rsidR="00772FA6" w:rsidRDefault="00772FA6"/>
        </w:tc>
        <w:tc>
          <w:tcPr>
            <w:tcW w:w="1416" w:type="dxa"/>
            <w:tcBorders>
              <w:top w:val="single" w:sz="4" w:space="0" w:color="000000"/>
              <w:left w:val="single" w:sz="4" w:space="0" w:color="000000"/>
              <w:bottom w:val="single" w:sz="4" w:space="0" w:color="000000"/>
              <w:right w:val="single" w:sz="4" w:space="0" w:color="000000"/>
            </w:tcBorders>
            <w:vAlign w:val="center"/>
          </w:tcPr>
          <w:p w:rsidR="00772FA6" w:rsidRDefault="00AB23B0">
            <w:pPr>
              <w:ind w:left="55"/>
              <w:jc w:val="center"/>
            </w:pPr>
            <w:r>
              <w:rPr>
                <w:sz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5"/>
              <w:jc w:val="center"/>
            </w:pPr>
            <w:r>
              <w:rPr>
                <w:sz w:val="24"/>
              </w:rPr>
              <w:t xml:space="preserve">6% </w:t>
            </w:r>
          </w:p>
        </w:tc>
        <w:tc>
          <w:tcPr>
            <w:tcW w:w="1844" w:type="dxa"/>
            <w:tcBorders>
              <w:top w:val="single" w:sz="4" w:space="0" w:color="000000"/>
              <w:left w:val="single" w:sz="4" w:space="0" w:color="000000"/>
              <w:bottom w:val="single" w:sz="4" w:space="0" w:color="000000"/>
              <w:right w:val="single" w:sz="4" w:space="0" w:color="000000"/>
            </w:tcBorders>
          </w:tcPr>
          <w:p w:rsidR="00772FA6" w:rsidRDefault="00AB23B0">
            <w:pPr>
              <w:ind w:left="5"/>
              <w:jc w:val="center"/>
            </w:pPr>
            <w:r>
              <w:rPr>
                <w:sz w:val="24"/>
              </w:rPr>
              <w:t xml:space="preserve">4.1% </w:t>
            </w:r>
          </w:p>
        </w:tc>
      </w:tr>
    </w:tbl>
    <w:p w:rsidR="00E7544E" w:rsidRDefault="00AB23B0" w:rsidP="00E7544E">
      <w:pPr>
        <w:spacing w:after="336"/>
        <w:ind w:left="2"/>
        <w:jc w:val="center"/>
        <w:rPr>
          <w:rFonts w:ascii="Arial" w:eastAsia="Arial" w:hAnsi="Arial" w:cs="Arial"/>
          <w:sz w:val="20"/>
        </w:rPr>
      </w:pPr>
      <w:r>
        <w:rPr>
          <w:rFonts w:ascii="Arial" w:eastAsia="Arial" w:hAnsi="Arial" w:cs="Arial"/>
          <w:sz w:val="20"/>
        </w:rPr>
        <w:t xml:space="preserve"> </w:t>
      </w:r>
    </w:p>
    <w:p w:rsidR="00772FA6" w:rsidRDefault="00AB23B0" w:rsidP="00E7544E">
      <w:pPr>
        <w:spacing w:after="336"/>
        <w:ind w:left="2"/>
        <w:jc w:val="center"/>
      </w:pPr>
      <w:r>
        <w:rPr>
          <w:b/>
          <w:color w:val="006EC0"/>
          <w:sz w:val="36"/>
        </w:rPr>
        <w:t>Ultimate Objectives</w:t>
      </w:r>
      <w:r>
        <w:rPr>
          <w:b/>
          <w:sz w:val="36"/>
        </w:rPr>
        <w:t xml:space="preserve"> </w:t>
      </w:r>
    </w:p>
    <w:p w:rsidR="00772FA6" w:rsidRDefault="00AB23B0">
      <w:pPr>
        <w:numPr>
          <w:ilvl w:val="0"/>
          <w:numId w:val="3"/>
        </w:numPr>
        <w:spacing w:after="116" w:line="255" w:lineRule="auto"/>
        <w:ind w:left="1726" w:right="135" w:hanging="586"/>
        <w:jc w:val="both"/>
      </w:pPr>
      <w:r>
        <w:rPr>
          <w:rFonts w:ascii="Arial" w:eastAsia="Arial" w:hAnsi="Arial" w:cs="Arial"/>
          <w:color w:val="0D0D0D"/>
          <w:sz w:val="20"/>
        </w:rPr>
        <w:t>To narrow and level the attainment gap between disadvantaged and non- disadvantag</w:t>
      </w:r>
      <w:r w:rsidR="003D2148">
        <w:rPr>
          <w:rFonts w:ascii="Arial" w:eastAsia="Arial" w:hAnsi="Arial" w:cs="Arial"/>
          <w:color w:val="0D0D0D"/>
          <w:sz w:val="20"/>
        </w:rPr>
        <w:t xml:space="preserve">ed pupils nationally and </w:t>
      </w:r>
      <w:proofErr w:type="gramStart"/>
      <w:r>
        <w:rPr>
          <w:rFonts w:ascii="Arial" w:eastAsia="Arial" w:hAnsi="Arial" w:cs="Arial"/>
          <w:color w:val="0D0D0D"/>
          <w:sz w:val="20"/>
        </w:rPr>
        <w:t xml:space="preserve">internal </w:t>
      </w:r>
      <w:r w:rsidR="003D2148">
        <w:rPr>
          <w:rFonts w:ascii="Arial" w:eastAsia="Arial" w:hAnsi="Arial" w:cs="Arial"/>
          <w:color w:val="0D0D0D"/>
          <w:sz w:val="20"/>
        </w:rPr>
        <w:t xml:space="preserve"> within</w:t>
      </w:r>
      <w:proofErr w:type="gramEnd"/>
      <w:r w:rsidR="003D2148">
        <w:rPr>
          <w:rFonts w:ascii="Arial" w:eastAsia="Arial" w:hAnsi="Arial" w:cs="Arial"/>
          <w:color w:val="0D0D0D"/>
          <w:sz w:val="20"/>
        </w:rPr>
        <w:t xml:space="preserve"> </w:t>
      </w:r>
      <w:r>
        <w:rPr>
          <w:rFonts w:ascii="Arial" w:eastAsia="Arial" w:hAnsi="Arial" w:cs="Arial"/>
          <w:color w:val="0D0D0D"/>
          <w:sz w:val="20"/>
        </w:rPr>
        <w:t>the school data.</w:t>
      </w:r>
      <w:r>
        <w:rPr>
          <w:rFonts w:ascii="Arial" w:eastAsia="Arial" w:hAnsi="Arial" w:cs="Arial"/>
          <w:sz w:val="20"/>
        </w:rPr>
        <w:t xml:space="preserve"> </w:t>
      </w:r>
    </w:p>
    <w:p w:rsidR="00772FA6" w:rsidRDefault="00AB23B0">
      <w:pPr>
        <w:numPr>
          <w:ilvl w:val="0"/>
          <w:numId w:val="3"/>
        </w:numPr>
        <w:spacing w:after="0"/>
        <w:ind w:left="1726" w:right="135" w:hanging="586"/>
        <w:jc w:val="both"/>
      </w:pPr>
      <w:r>
        <w:rPr>
          <w:rFonts w:ascii="Arial" w:eastAsia="Arial" w:hAnsi="Arial" w:cs="Arial"/>
          <w:color w:val="0D0D0D"/>
          <w:sz w:val="20"/>
        </w:rPr>
        <w:t xml:space="preserve">For all disadvantaged pupils in school to exceed nationally expected progress rates to reach Age Related </w:t>
      </w:r>
    </w:p>
    <w:p w:rsidR="00772FA6" w:rsidRDefault="00AB23B0">
      <w:pPr>
        <w:spacing w:after="124" w:line="255" w:lineRule="auto"/>
        <w:ind w:left="678" w:right="135" w:hanging="10"/>
        <w:jc w:val="both"/>
      </w:pPr>
      <w:r>
        <w:rPr>
          <w:rFonts w:ascii="Arial" w:eastAsia="Arial" w:hAnsi="Arial" w:cs="Arial"/>
          <w:color w:val="0D0D0D"/>
          <w:sz w:val="20"/>
        </w:rPr>
        <w:t xml:space="preserve">Expectation and beyond at the end of Year 6 and thus achieve GCSE’s in English and Math’s - gaining the opportunity to have </w:t>
      </w:r>
      <w:r w:rsidR="003D2148">
        <w:rPr>
          <w:rFonts w:ascii="Arial" w:eastAsia="Arial" w:hAnsi="Arial" w:cs="Arial"/>
          <w:color w:val="0D0D0D"/>
          <w:sz w:val="20"/>
        </w:rPr>
        <w:t xml:space="preserve">career </w:t>
      </w:r>
      <w:r>
        <w:rPr>
          <w:rFonts w:ascii="Arial" w:eastAsia="Arial" w:hAnsi="Arial" w:cs="Arial"/>
          <w:color w:val="0D0D0D"/>
          <w:sz w:val="20"/>
        </w:rPr>
        <w:t>choices due to their successes.</w:t>
      </w:r>
      <w:r>
        <w:rPr>
          <w:rFonts w:ascii="Arial" w:eastAsia="Arial" w:hAnsi="Arial" w:cs="Arial"/>
          <w:sz w:val="20"/>
        </w:rPr>
        <w:t xml:space="preserve"> </w:t>
      </w:r>
    </w:p>
    <w:p w:rsidR="00772FA6" w:rsidRDefault="00AB23B0">
      <w:pPr>
        <w:numPr>
          <w:ilvl w:val="0"/>
          <w:numId w:val="3"/>
        </w:numPr>
        <w:spacing w:after="28" w:line="255" w:lineRule="auto"/>
        <w:ind w:left="1726" w:right="135" w:hanging="586"/>
        <w:jc w:val="both"/>
      </w:pPr>
      <w:r>
        <w:rPr>
          <w:rFonts w:ascii="Arial" w:eastAsia="Arial" w:hAnsi="Arial" w:cs="Arial"/>
          <w:color w:val="0D0D0D"/>
          <w:sz w:val="20"/>
        </w:rPr>
        <w:t>To narrow the cultural Capital gap – giving the pupils experiences beyond the school gate to open their perspectives to the wider world and see it with experienced eyes and language to express themselves emotionally and academically.</w:t>
      </w:r>
      <w:r>
        <w:rPr>
          <w:rFonts w:ascii="Arial" w:eastAsia="Arial" w:hAnsi="Arial" w:cs="Arial"/>
          <w:sz w:val="20"/>
        </w:rPr>
        <w:t xml:space="preserve"> </w:t>
      </w:r>
    </w:p>
    <w:p w:rsidR="00772FA6" w:rsidRDefault="00AB23B0">
      <w:pPr>
        <w:spacing w:after="0"/>
      </w:pPr>
      <w:r>
        <w:rPr>
          <w:rFonts w:ascii="Arial" w:eastAsia="Arial" w:hAnsi="Arial" w:cs="Arial"/>
          <w:sz w:val="20"/>
        </w:rPr>
        <w:t xml:space="preserve"> </w:t>
      </w:r>
    </w:p>
    <w:p w:rsidR="00772FA6" w:rsidRDefault="00AB23B0">
      <w:pPr>
        <w:spacing w:after="0"/>
      </w:pPr>
      <w:r>
        <w:rPr>
          <w:rFonts w:ascii="Arial" w:eastAsia="Arial" w:hAnsi="Arial" w:cs="Arial"/>
          <w:sz w:val="20"/>
        </w:rPr>
        <w:t xml:space="preserve"> </w:t>
      </w:r>
    </w:p>
    <w:p w:rsidR="00772FA6" w:rsidRDefault="00AB23B0">
      <w:pPr>
        <w:spacing w:after="42" w:line="255" w:lineRule="auto"/>
        <w:ind w:left="903" w:right="135" w:hanging="10"/>
        <w:jc w:val="both"/>
      </w:pPr>
      <w:r>
        <w:rPr>
          <w:rFonts w:ascii="Arial" w:eastAsia="Arial" w:hAnsi="Arial" w:cs="Arial"/>
          <w:color w:val="0D0D0D"/>
          <w:sz w:val="20"/>
        </w:rPr>
        <w:t>The range of provision the Governors consider making for this group include and would not be limited to:</w:t>
      </w:r>
      <w:r>
        <w:rPr>
          <w:rFonts w:ascii="Arial" w:eastAsia="Arial" w:hAnsi="Arial" w:cs="Arial"/>
          <w:sz w:val="20"/>
        </w:rPr>
        <w:t xml:space="preserve"> </w:t>
      </w:r>
    </w:p>
    <w:p w:rsidR="00772FA6" w:rsidRDefault="00AB23B0">
      <w:pPr>
        <w:spacing w:after="73"/>
      </w:pPr>
      <w:r>
        <w:rPr>
          <w:rFonts w:ascii="Arial" w:eastAsia="Arial" w:hAnsi="Arial" w:cs="Arial"/>
          <w:sz w:val="20"/>
        </w:rPr>
        <w:t xml:space="preserve"> </w:t>
      </w:r>
    </w:p>
    <w:p w:rsidR="00772FA6" w:rsidRDefault="00AB23B0">
      <w:pPr>
        <w:numPr>
          <w:ilvl w:val="0"/>
          <w:numId w:val="3"/>
        </w:numPr>
        <w:spacing w:after="82" w:line="255" w:lineRule="auto"/>
        <w:ind w:left="1726" w:right="135" w:hanging="586"/>
        <w:jc w:val="both"/>
      </w:pPr>
      <w:r>
        <w:rPr>
          <w:rFonts w:ascii="Arial" w:eastAsia="Arial" w:hAnsi="Arial" w:cs="Arial"/>
          <w:color w:val="0D0D0D"/>
          <w:sz w:val="20"/>
        </w:rPr>
        <w:t>Increasing where necessary the teaching capacity thus improving opportunities for effective teaching and accelerating progress</w:t>
      </w:r>
      <w:r>
        <w:rPr>
          <w:rFonts w:ascii="Arial" w:eastAsia="Arial" w:hAnsi="Arial" w:cs="Arial"/>
          <w:sz w:val="20"/>
        </w:rPr>
        <w:t xml:space="preserve"> </w:t>
      </w:r>
    </w:p>
    <w:p w:rsidR="00772FA6" w:rsidRDefault="00B43A50">
      <w:pPr>
        <w:numPr>
          <w:ilvl w:val="0"/>
          <w:numId w:val="3"/>
        </w:numPr>
        <w:spacing w:after="62" w:line="255" w:lineRule="auto"/>
        <w:ind w:left="1726" w:right="135" w:hanging="586"/>
        <w:jc w:val="both"/>
      </w:pPr>
      <w:r>
        <w:rPr>
          <w:rFonts w:ascii="Arial" w:eastAsia="Arial" w:hAnsi="Arial" w:cs="Arial"/>
          <w:color w:val="0D0D0D"/>
          <w:sz w:val="20"/>
        </w:rPr>
        <w:t xml:space="preserve">To allocate intervention </w:t>
      </w:r>
      <w:r w:rsidR="00AB23B0">
        <w:rPr>
          <w:rFonts w:ascii="Arial" w:eastAsia="Arial" w:hAnsi="Arial" w:cs="Arial"/>
          <w:color w:val="0D0D0D"/>
          <w:sz w:val="20"/>
        </w:rPr>
        <w:t>programme to each Year Group - providing small group work with an experienced teacher/HLTA/experienced teaching a</w:t>
      </w:r>
      <w:r>
        <w:rPr>
          <w:rFonts w:ascii="Arial" w:eastAsia="Arial" w:hAnsi="Arial" w:cs="Arial"/>
          <w:color w:val="0D0D0D"/>
          <w:sz w:val="20"/>
        </w:rPr>
        <w:t xml:space="preserve">ssistants - focus on narrowing </w:t>
      </w:r>
      <w:proofErr w:type="spellStart"/>
      <w:r>
        <w:rPr>
          <w:rFonts w:ascii="Arial" w:eastAsia="Arial" w:hAnsi="Arial" w:cs="Arial"/>
          <w:color w:val="0D0D0D"/>
          <w:sz w:val="20"/>
        </w:rPr>
        <w:t>the</w:t>
      </w:r>
      <w:r w:rsidR="00AB23B0">
        <w:rPr>
          <w:rFonts w:ascii="Arial" w:eastAsia="Arial" w:hAnsi="Arial" w:cs="Arial"/>
          <w:color w:val="0D0D0D"/>
          <w:sz w:val="20"/>
        </w:rPr>
        <w:t>gaps</w:t>
      </w:r>
      <w:proofErr w:type="spellEnd"/>
      <w:r w:rsidR="00AB23B0">
        <w:rPr>
          <w:rFonts w:ascii="Arial" w:eastAsia="Arial" w:hAnsi="Arial" w:cs="Arial"/>
          <w:color w:val="0D0D0D"/>
          <w:sz w:val="20"/>
        </w:rPr>
        <w:t xml:space="preserve"> in learning</w:t>
      </w:r>
      <w:r w:rsidR="00AB23B0">
        <w:rPr>
          <w:rFonts w:ascii="Arial" w:eastAsia="Arial" w:hAnsi="Arial" w:cs="Arial"/>
          <w:sz w:val="20"/>
        </w:rPr>
        <w:t xml:space="preserve"> </w:t>
      </w:r>
    </w:p>
    <w:p w:rsidR="00772FA6" w:rsidRDefault="00AB23B0">
      <w:pPr>
        <w:numPr>
          <w:ilvl w:val="0"/>
          <w:numId w:val="3"/>
        </w:numPr>
        <w:spacing w:after="4" w:line="255" w:lineRule="auto"/>
        <w:ind w:left="1726" w:right="135" w:hanging="586"/>
        <w:jc w:val="both"/>
      </w:pPr>
      <w:r>
        <w:rPr>
          <w:rFonts w:ascii="Arial" w:eastAsia="Arial" w:hAnsi="Arial" w:cs="Arial"/>
          <w:color w:val="0D0D0D"/>
          <w:sz w:val="20"/>
        </w:rPr>
        <w:t>1-1 support</w:t>
      </w:r>
      <w:r>
        <w:rPr>
          <w:rFonts w:ascii="Arial" w:eastAsia="Arial" w:hAnsi="Arial" w:cs="Arial"/>
          <w:sz w:val="20"/>
        </w:rPr>
        <w:t xml:space="preserve"> </w:t>
      </w:r>
    </w:p>
    <w:p w:rsidR="00772FA6" w:rsidRDefault="00AB23B0">
      <w:pPr>
        <w:numPr>
          <w:ilvl w:val="0"/>
          <w:numId w:val="3"/>
        </w:numPr>
        <w:spacing w:after="78" w:line="255" w:lineRule="auto"/>
        <w:ind w:left="1726" w:right="135" w:hanging="586"/>
        <w:jc w:val="both"/>
      </w:pPr>
      <w:r>
        <w:rPr>
          <w:rFonts w:ascii="Arial" w:eastAsia="Arial" w:hAnsi="Arial" w:cs="Arial"/>
          <w:color w:val="0D0D0D"/>
          <w:sz w:val="20"/>
        </w:rPr>
        <w:t>Additional teaching and learning professional development opportunities provided through the national college, the local authority, teaching hubs and curriculum consultants or external agencies</w:t>
      </w:r>
      <w:r>
        <w:rPr>
          <w:rFonts w:ascii="Arial" w:eastAsia="Arial" w:hAnsi="Arial" w:cs="Arial"/>
          <w:sz w:val="20"/>
        </w:rPr>
        <w:t xml:space="preserve"> </w:t>
      </w:r>
    </w:p>
    <w:p w:rsidR="00772FA6" w:rsidRDefault="00AB23B0">
      <w:pPr>
        <w:numPr>
          <w:ilvl w:val="0"/>
          <w:numId w:val="3"/>
        </w:numPr>
        <w:spacing w:after="77" w:line="255" w:lineRule="auto"/>
        <w:ind w:left="1726" w:right="135" w:hanging="586"/>
        <w:jc w:val="both"/>
      </w:pPr>
      <w:r>
        <w:rPr>
          <w:rFonts w:ascii="Arial" w:eastAsia="Arial" w:hAnsi="Arial" w:cs="Arial"/>
          <w:color w:val="0D0D0D"/>
          <w:sz w:val="20"/>
        </w:rPr>
        <w:t>All our work through the pupil premium will be aimed at accelerating progress, moving children to at least age-related expectations.</w:t>
      </w:r>
      <w:r>
        <w:rPr>
          <w:rFonts w:ascii="Arial" w:eastAsia="Arial" w:hAnsi="Arial" w:cs="Arial"/>
          <w:sz w:val="20"/>
        </w:rPr>
        <w:t xml:space="preserve"> </w:t>
      </w:r>
    </w:p>
    <w:p w:rsidR="00772FA6" w:rsidRDefault="00AB23B0">
      <w:pPr>
        <w:numPr>
          <w:ilvl w:val="0"/>
          <w:numId w:val="3"/>
        </w:numPr>
        <w:spacing w:after="77" w:line="255" w:lineRule="auto"/>
        <w:ind w:left="1726" w:right="135" w:hanging="586"/>
        <w:jc w:val="both"/>
      </w:pPr>
      <w:r>
        <w:rPr>
          <w:rFonts w:ascii="Arial" w:eastAsia="Arial" w:hAnsi="Arial" w:cs="Arial"/>
          <w:color w:val="0D0D0D"/>
          <w:sz w:val="20"/>
        </w:rPr>
        <w:t>Pupil premium resources are to be used to target pupils on Free School Meals to achieve Age Related Expectations</w:t>
      </w:r>
      <w:r>
        <w:rPr>
          <w:rFonts w:ascii="Arial" w:eastAsia="Arial" w:hAnsi="Arial" w:cs="Arial"/>
          <w:sz w:val="20"/>
        </w:rPr>
        <w:t xml:space="preserve"> </w:t>
      </w:r>
    </w:p>
    <w:p w:rsidR="00772FA6" w:rsidRDefault="00AB23B0">
      <w:pPr>
        <w:numPr>
          <w:ilvl w:val="0"/>
          <w:numId w:val="3"/>
        </w:numPr>
        <w:spacing w:after="164" w:line="255" w:lineRule="auto"/>
        <w:ind w:left="1726" w:right="135" w:hanging="586"/>
        <w:jc w:val="both"/>
      </w:pPr>
      <w:r>
        <w:rPr>
          <w:rFonts w:ascii="Arial" w:eastAsia="Arial" w:hAnsi="Arial" w:cs="Arial"/>
          <w:color w:val="0D0D0D"/>
          <w:sz w:val="20"/>
        </w:rPr>
        <w:t>Pupil Premium will target those who are educationally and socially disadvantaged. Enabling the children with the experiences and language to express themselves emotionally and academically</w:t>
      </w:r>
      <w:r>
        <w:rPr>
          <w:rFonts w:ascii="Arial" w:eastAsia="Arial" w:hAnsi="Arial" w:cs="Arial"/>
          <w:sz w:val="20"/>
        </w:rPr>
        <w:t xml:space="preserve"> </w:t>
      </w:r>
    </w:p>
    <w:p w:rsidR="00772FA6" w:rsidRDefault="00AB23B0">
      <w:pPr>
        <w:numPr>
          <w:ilvl w:val="0"/>
          <w:numId w:val="3"/>
        </w:numPr>
        <w:spacing w:after="4" w:line="255" w:lineRule="auto"/>
        <w:ind w:left="1726" w:right="135" w:hanging="586"/>
        <w:jc w:val="both"/>
      </w:pPr>
      <w:r>
        <w:rPr>
          <w:rFonts w:ascii="Arial" w:eastAsia="Arial" w:hAnsi="Arial" w:cs="Arial"/>
          <w:color w:val="0D0D0D"/>
          <w:sz w:val="20"/>
        </w:rPr>
        <w:t>Attendance/Punctuality tracking and monitoring -</w:t>
      </w:r>
      <w:r>
        <w:rPr>
          <w:rFonts w:ascii="Arial" w:eastAsia="Arial" w:hAnsi="Arial" w:cs="Arial"/>
          <w:sz w:val="20"/>
        </w:rPr>
        <w:t xml:space="preserve"> </w:t>
      </w:r>
    </w:p>
    <w:p w:rsidR="00772FA6" w:rsidRDefault="00AB23B0">
      <w:pPr>
        <w:numPr>
          <w:ilvl w:val="0"/>
          <w:numId w:val="3"/>
        </w:numPr>
        <w:spacing w:after="4" w:line="255" w:lineRule="auto"/>
        <w:ind w:left="1726" w:right="135" w:hanging="586"/>
        <w:jc w:val="both"/>
      </w:pPr>
      <w:r>
        <w:rPr>
          <w:rFonts w:ascii="Arial" w:eastAsia="Arial" w:hAnsi="Arial" w:cs="Arial"/>
          <w:color w:val="0D0D0D"/>
          <w:sz w:val="20"/>
        </w:rPr>
        <w:t xml:space="preserve">Transition from primary to secondary and transition internally EYFS – </w:t>
      </w:r>
      <w:proofErr w:type="spellStart"/>
      <w:r>
        <w:rPr>
          <w:rFonts w:ascii="Arial" w:eastAsia="Arial" w:hAnsi="Arial" w:cs="Arial"/>
          <w:color w:val="0D0D0D"/>
          <w:sz w:val="20"/>
        </w:rPr>
        <w:t>yr</w:t>
      </w:r>
      <w:proofErr w:type="spellEnd"/>
      <w:r>
        <w:rPr>
          <w:rFonts w:ascii="Arial" w:eastAsia="Arial" w:hAnsi="Arial" w:cs="Arial"/>
          <w:color w:val="0D0D0D"/>
          <w:sz w:val="20"/>
        </w:rPr>
        <w:t xml:space="preserve"> 1 year 2 – </w:t>
      </w:r>
      <w:proofErr w:type="spellStart"/>
      <w:r>
        <w:rPr>
          <w:rFonts w:ascii="Arial" w:eastAsia="Arial" w:hAnsi="Arial" w:cs="Arial"/>
          <w:color w:val="0D0D0D"/>
          <w:sz w:val="20"/>
        </w:rPr>
        <w:t>yr</w:t>
      </w:r>
      <w:proofErr w:type="spellEnd"/>
      <w:r>
        <w:rPr>
          <w:rFonts w:ascii="Arial" w:eastAsia="Arial" w:hAnsi="Arial" w:cs="Arial"/>
          <w:color w:val="0D0D0D"/>
          <w:sz w:val="20"/>
        </w:rPr>
        <w:t xml:space="preserve"> 3</w:t>
      </w:r>
      <w:r>
        <w:rPr>
          <w:rFonts w:ascii="Arial" w:eastAsia="Arial" w:hAnsi="Arial" w:cs="Arial"/>
          <w:sz w:val="20"/>
        </w:rPr>
        <w:t xml:space="preserve"> </w:t>
      </w:r>
    </w:p>
    <w:p w:rsidR="00772FA6" w:rsidRDefault="00AB23B0">
      <w:pPr>
        <w:numPr>
          <w:ilvl w:val="0"/>
          <w:numId w:val="3"/>
        </w:numPr>
        <w:spacing w:after="8" w:line="250" w:lineRule="auto"/>
        <w:ind w:left="1726" w:right="135" w:hanging="586"/>
        <w:jc w:val="both"/>
      </w:pPr>
      <w:r>
        <w:rPr>
          <w:rFonts w:ascii="Arial" w:eastAsia="Arial" w:hAnsi="Arial" w:cs="Arial"/>
          <w:color w:val="0D0D0D"/>
        </w:rPr>
        <w:t>Learning support.</w:t>
      </w:r>
      <w:r>
        <w:rPr>
          <w:rFonts w:ascii="Arial" w:eastAsia="Arial" w:hAnsi="Arial" w:cs="Arial"/>
        </w:rPr>
        <w:t xml:space="preserve"> </w:t>
      </w:r>
    </w:p>
    <w:p w:rsidR="00772FA6" w:rsidRDefault="00AB23B0">
      <w:pPr>
        <w:numPr>
          <w:ilvl w:val="0"/>
          <w:numId w:val="3"/>
        </w:numPr>
        <w:spacing w:after="42" w:line="250" w:lineRule="auto"/>
        <w:ind w:left="1726" w:right="135" w:hanging="586"/>
        <w:jc w:val="both"/>
      </w:pPr>
      <w:r>
        <w:rPr>
          <w:rFonts w:ascii="Arial" w:eastAsia="Arial" w:hAnsi="Arial" w:cs="Arial"/>
          <w:color w:val="0D0D0D"/>
        </w:rPr>
        <w:lastRenderedPageBreak/>
        <w:t>Cultural Capital - Contribute to activities, educational visits and residential visits. Ensuring children have Additional first-hand experiences to be able to call upon in their learning in the classroom.</w:t>
      </w:r>
      <w:r>
        <w:rPr>
          <w:rFonts w:ascii="Arial" w:eastAsia="Arial" w:hAnsi="Arial" w:cs="Arial"/>
        </w:rPr>
        <w:t xml:space="preserve"> </w:t>
      </w:r>
    </w:p>
    <w:p w:rsidR="00772FA6" w:rsidRDefault="00AB23B0">
      <w:pPr>
        <w:numPr>
          <w:ilvl w:val="0"/>
          <w:numId w:val="3"/>
        </w:numPr>
        <w:spacing w:after="51" w:line="225" w:lineRule="auto"/>
        <w:ind w:left="1726" w:right="135" w:hanging="586"/>
        <w:jc w:val="both"/>
      </w:pPr>
      <w:r>
        <w:rPr>
          <w:rFonts w:ascii="Arial" w:eastAsia="Arial" w:hAnsi="Arial" w:cs="Arial"/>
        </w:rPr>
        <w:t xml:space="preserve">To equip EYFS with resources to enhance provision facilitating speech and language skills, social skills and learning. </w:t>
      </w:r>
    </w:p>
    <w:p w:rsidR="00772FA6" w:rsidRDefault="00AB23B0">
      <w:pPr>
        <w:numPr>
          <w:ilvl w:val="0"/>
          <w:numId w:val="3"/>
        </w:numPr>
        <w:spacing w:after="8" w:line="250" w:lineRule="auto"/>
        <w:ind w:left="1726" w:right="135" w:hanging="586"/>
        <w:jc w:val="both"/>
      </w:pPr>
      <w:r>
        <w:rPr>
          <w:rFonts w:ascii="Arial" w:eastAsia="Arial" w:hAnsi="Arial" w:cs="Arial"/>
          <w:color w:val="0D0D0D"/>
        </w:rPr>
        <w:t>Support the funding of specialist learning software.</w:t>
      </w:r>
      <w:r>
        <w:rPr>
          <w:rFonts w:ascii="Arial" w:eastAsia="Arial" w:hAnsi="Arial" w:cs="Arial"/>
        </w:rPr>
        <w:t xml:space="preserve"> </w:t>
      </w:r>
    </w:p>
    <w:p w:rsidR="00772FA6" w:rsidRDefault="00AB23B0">
      <w:pPr>
        <w:numPr>
          <w:ilvl w:val="0"/>
          <w:numId w:val="3"/>
        </w:numPr>
        <w:spacing w:after="8" w:line="250" w:lineRule="auto"/>
        <w:ind w:left="1726" w:right="135" w:hanging="586"/>
        <w:jc w:val="both"/>
      </w:pPr>
      <w:r>
        <w:rPr>
          <w:rFonts w:ascii="Arial" w:eastAsia="Arial" w:hAnsi="Arial" w:cs="Arial"/>
          <w:color w:val="0D0D0D"/>
        </w:rPr>
        <w:t>To allow the children to learn a musical instrument</w:t>
      </w:r>
      <w:r>
        <w:rPr>
          <w:rFonts w:ascii="Arial" w:eastAsia="Arial" w:hAnsi="Arial" w:cs="Arial"/>
        </w:rPr>
        <w:t xml:space="preserve"> </w:t>
      </w:r>
    </w:p>
    <w:p w:rsidR="00772FA6" w:rsidRDefault="00AB23B0">
      <w:pPr>
        <w:numPr>
          <w:ilvl w:val="0"/>
          <w:numId w:val="3"/>
        </w:numPr>
        <w:spacing w:after="4" w:line="225" w:lineRule="auto"/>
        <w:ind w:left="1726" w:right="135" w:hanging="586"/>
        <w:jc w:val="both"/>
      </w:pPr>
      <w:r>
        <w:rPr>
          <w:rFonts w:ascii="Arial" w:eastAsia="Arial" w:hAnsi="Arial" w:cs="Arial"/>
        </w:rPr>
        <w:t xml:space="preserve">Behaviour and nurture support throughout the day – including mindfulness / health and wellbeing activities – one to one therapy – group and classwork i.e. Happy Minds </w:t>
      </w:r>
    </w:p>
    <w:p w:rsidR="00772FA6" w:rsidRDefault="00AB23B0">
      <w:pPr>
        <w:spacing w:after="0"/>
        <w:ind w:left="1056"/>
      </w:pPr>
      <w:r>
        <w:rPr>
          <w:rFonts w:ascii="Arial" w:eastAsia="Arial" w:hAnsi="Arial" w:cs="Arial"/>
          <w:sz w:val="21"/>
        </w:rPr>
        <w:t xml:space="preserve"> </w:t>
      </w:r>
    </w:p>
    <w:p w:rsidR="00772FA6" w:rsidRDefault="00AB23B0">
      <w:pPr>
        <w:spacing w:after="110" w:line="255" w:lineRule="auto"/>
        <w:ind w:left="250" w:right="135" w:hanging="10"/>
        <w:jc w:val="both"/>
      </w:pPr>
      <w:r>
        <w:rPr>
          <w:rFonts w:ascii="Arial" w:eastAsia="Arial" w:hAnsi="Arial" w:cs="Arial"/>
          <w:color w:val="0D0D0D"/>
          <w:sz w:val="20"/>
        </w:rPr>
        <w:t>This list is not exhaustive and will change according to the needs and support our socially and educationally disadvantaged pupils require.</w:t>
      </w:r>
      <w:r>
        <w:rPr>
          <w:rFonts w:ascii="Arial" w:eastAsia="Arial" w:hAnsi="Arial" w:cs="Arial"/>
          <w:sz w:val="20"/>
        </w:rPr>
        <w:t xml:space="preserve"> </w:t>
      </w:r>
    </w:p>
    <w:p w:rsidR="00772FA6" w:rsidRDefault="00AB23B0">
      <w:pPr>
        <w:spacing w:after="47"/>
      </w:pPr>
      <w:r>
        <w:rPr>
          <w:rFonts w:ascii="Arial" w:eastAsia="Arial" w:hAnsi="Arial" w:cs="Arial"/>
          <w:sz w:val="28"/>
        </w:rPr>
        <w:t xml:space="preserve"> </w:t>
      </w:r>
    </w:p>
    <w:p w:rsidR="00772FA6" w:rsidRDefault="00AB23B0">
      <w:pPr>
        <w:pStyle w:val="Heading3"/>
        <w:ind w:left="240"/>
      </w:pPr>
      <w:r>
        <w:rPr>
          <w:b w:val="0"/>
          <w:color w:val="006EC0"/>
          <w:sz w:val="36"/>
        </w:rPr>
        <w:t>Challenges</w:t>
      </w:r>
      <w:r>
        <w:rPr>
          <w:b w:val="0"/>
          <w:sz w:val="36"/>
        </w:rPr>
        <w:t xml:space="preserve"> </w:t>
      </w:r>
    </w:p>
    <w:p w:rsidR="00772FA6" w:rsidRDefault="00AB23B0">
      <w:pPr>
        <w:spacing w:after="32" w:line="225" w:lineRule="auto"/>
        <w:ind w:right="39"/>
        <w:jc w:val="both"/>
      </w:pPr>
      <w:r>
        <w:rPr>
          <w:rFonts w:ascii="Arial" w:eastAsia="Arial" w:hAnsi="Arial" w:cs="Arial"/>
        </w:rPr>
        <w:t xml:space="preserve">This details the key challenges to achievement that we have identified among our disadvantaged pupils. </w:t>
      </w:r>
    </w:p>
    <w:p w:rsidR="00772FA6" w:rsidRDefault="00AB23B0">
      <w:pPr>
        <w:spacing w:after="0"/>
      </w:pPr>
      <w:r>
        <w:rPr>
          <w:rFonts w:ascii="Arial" w:eastAsia="Arial" w:hAnsi="Arial" w:cs="Arial"/>
          <w:sz w:val="20"/>
        </w:rPr>
        <w:t xml:space="preserve"> </w:t>
      </w:r>
    </w:p>
    <w:tbl>
      <w:tblPr>
        <w:tblStyle w:val="TableGrid"/>
        <w:tblW w:w="9486" w:type="dxa"/>
        <w:tblInd w:w="813" w:type="dxa"/>
        <w:tblCellMar>
          <w:top w:w="57" w:type="dxa"/>
          <w:left w:w="178" w:type="dxa"/>
          <w:right w:w="101" w:type="dxa"/>
        </w:tblCellMar>
        <w:tblLook w:val="04A0" w:firstRow="1" w:lastRow="0" w:firstColumn="1" w:lastColumn="0" w:noHBand="0" w:noVBand="1"/>
      </w:tblPr>
      <w:tblGrid>
        <w:gridCol w:w="1477"/>
        <w:gridCol w:w="8009"/>
      </w:tblGrid>
      <w:tr w:rsidR="00772FA6">
        <w:trPr>
          <w:trHeight w:val="677"/>
        </w:trPr>
        <w:tc>
          <w:tcPr>
            <w:tcW w:w="1477"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4"/>
            </w:pPr>
            <w:r>
              <w:rPr>
                <w:rFonts w:ascii="Arial" w:eastAsia="Arial" w:hAnsi="Arial" w:cs="Arial"/>
                <w:b/>
                <w:color w:val="0D0D0D"/>
                <w:sz w:val="24"/>
              </w:rPr>
              <w:t>Challenge Area</w:t>
            </w:r>
            <w:r>
              <w:rPr>
                <w:rFonts w:ascii="Arial" w:eastAsia="Arial" w:hAnsi="Arial" w:cs="Arial"/>
                <w:b/>
                <w:sz w:val="24"/>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24"/>
              </w:rPr>
              <w:t>Detail of challenge</w:t>
            </w:r>
            <w:r>
              <w:rPr>
                <w:rFonts w:ascii="Arial" w:eastAsia="Arial" w:hAnsi="Arial" w:cs="Arial"/>
                <w:b/>
                <w:sz w:val="24"/>
              </w:rPr>
              <w:t xml:space="preserve"> </w:t>
            </w:r>
          </w:p>
        </w:tc>
      </w:tr>
      <w:tr w:rsidR="00772FA6">
        <w:trPr>
          <w:trHeight w:val="380"/>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A</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rPr>
              <w:t xml:space="preserve">Weak Language, Communication and attention skills </w:t>
            </w:r>
          </w:p>
        </w:tc>
      </w:tr>
      <w:tr w:rsidR="00772FA6">
        <w:trPr>
          <w:trHeight w:val="583"/>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B</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pPr>
              <w:jc w:val="both"/>
            </w:pPr>
            <w:r>
              <w:rPr>
                <w:rFonts w:ascii="Arial" w:eastAsia="Arial" w:hAnsi="Arial" w:cs="Arial"/>
                <w:color w:val="0D0D0D"/>
              </w:rPr>
              <w:t>Low attainment on entry to the Early Years Foundation Stage in all areas including intimate care and training.</w:t>
            </w:r>
            <w:r>
              <w:rPr>
                <w:rFonts w:ascii="Arial" w:eastAsia="Arial" w:hAnsi="Arial" w:cs="Arial"/>
              </w:rPr>
              <w:t xml:space="preserve"> </w:t>
            </w:r>
          </w:p>
        </w:tc>
      </w:tr>
      <w:tr w:rsidR="00772FA6">
        <w:trPr>
          <w:trHeight w:val="379"/>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C</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Complex wellbeing and mindfulness issues</w:t>
            </w:r>
            <w:r>
              <w:rPr>
                <w:rFonts w:ascii="Arial" w:eastAsia="Arial" w:hAnsi="Arial" w:cs="Arial"/>
              </w:rPr>
              <w:t xml:space="preserve"> </w:t>
            </w:r>
          </w:p>
        </w:tc>
      </w:tr>
      <w:tr w:rsidR="00772FA6">
        <w:trPr>
          <w:trHeight w:val="384"/>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D</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Attendance and Punctuality issues.</w:t>
            </w:r>
            <w:r>
              <w:rPr>
                <w:rFonts w:ascii="Arial" w:eastAsia="Arial" w:hAnsi="Arial" w:cs="Arial"/>
              </w:rPr>
              <w:t xml:space="preserve"> </w:t>
            </w:r>
          </w:p>
        </w:tc>
      </w:tr>
      <w:tr w:rsidR="00772FA6">
        <w:trPr>
          <w:trHeight w:val="382"/>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E</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Cultural capital</w:t>
            </w:r>
            <w:r>
              <w:rPr>
                <w:rFonts w:ascii="Arial" w:eastAsia="Arial" w:hAnsi="Arial" w:cs="Arial"/>
              </w:rPr>
              <w:t xml:space="preserve"> </w:t>
            </w:r>
          </w:p>
        </w:tc>
      </w:tr>
      <w:tr w:rsidR="00772FA6">
        <w:trPr>
          <w:trHeight w:val="384"/>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F</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Early reading Reception ye</w:t>
            </w:r>
            <w:r w:rsidR="002B40F0">
              <w:rPr>
                <w:rFonts w:ascii="Arial" w:eastAsia="Arial" w:hAnsi="Arial" w:cs="Arial"/>
                <w:color w:val="0D0D0D"/>
              </w:rPr>
              <w:t>ar 1 and 2</w:t>
            </w:r>
          </w:p>
        </w:tc>
      </w:tr>
      <w:tr w:rsidR="00772FA6">
        <w:trPr>
          <w:trHeight w:val="380"/>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G</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Reading into writing KS1 and 2</w:t>
            </w:r>
            <w:r>
              <w:rPr>
                <w:rFonts w:ascii="Arial" w:eastAsia="Arial" w:hAnsi="Arial" w:cs="Arial"/>
              </w:rPr>
              <w:t xml:space="preserve"> </w:t>
            </w:r>
          </w:p>
        </w:tc>
      </w:tr>
      <w:tr w:rsidR="00772FA6">
        <w:trPr>
          <w:trHeight w:val="386"/>
        </w:trPr>
        <w:tc>
          <w:tcPr>
            <w:tcW w:w="1477" w:type="dxa"/>
            <w:tcBorders>
              <w:top w:val="single" w:sz="4" w:space="0" w:color="000000"/>
              <w:left w:val="single" w:sz="4" w:space="0" w:color="000000"/>
              <w:bottom w:val="single" w:sz="4" w:space="0" w:color="000000"/>
              <w:right w:val="single" w:sz="4" w:space="0" w:color="000000"/>
            </w:tcBorders>
          </w:tcPr>
          <w:p w:rsidR="00772FA6" w:rsidRDefault="00AB23B0">
            <w:pPr>
              <w:ind w:left="4"/>
            </w:pPr>
            <w:r>
              <w:rPr>
                <w:rFonts w:ascii="Arial" w:eastAsia="Arial" w:hAnsi="Arial" w:cs="Arial"/>
                <w:color w:val="0D0D0D"/>
              </w:rPr>
              <w:t>H</w:t>
            </w:r>
            <w:r>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Mathematics fluency and reasoning</w:t>
            </w:r>
            <w:r>
              <w:rPr>
                <w:rFonts w:ascii="Arial" w:eastAsia="Arial" w:hAnsi="Arial" w:cs="Arial"/>
              </w:rPr>
              <w:t xml:space="preserve"> </w:t>
            </w:r>
            <w:r w:rsidR="002B40F0">
              <w:rPr>
                <w:rFonts w:ascii="Arial" w:eastAsia="Arial" w:hAnsi="Arial" w:cs="Arial"/>
              </w:rPr>
              <w:t>increasing higher achievers</w:t>
            </w:r>
          </w:p>
        </w:tc>
      </w:tr>
    </w:tbl>
    <w:p w:rsidR="00772FA6" w:rsidRDefault="00AB23B0">
      <w:pPr>
        <w:spacing w:after="115"/>
      </w:pPr>
      <w:r>
        <w:rPr>
          <w:rFonts w:ascii="Arial" w:eastAsia="Arial" w:hAnsi="Arial" w:cs="Arial"/>
          <w:sz w:val="16"/>
        </w:rPr>
        <w:t xml:space="preserve"> </w:t>
      </w:r>
    </w:p>
    <w:p w:rsidR="00772FA6" w:rsidRDefault="00AB23B0">
      <w:pPr>
        <w:spacing w:after="0" w:line="287" w:lineRule="auto"/>
        <w:ind w:left="101" w:right="1352"/>
      </w:pPr>
      <w:r>
        <w:rPr>
          <w:sz w:val="24"/>
        </w:rPr>
        <w:t xml:space="preserve">This explains the outcomes we are aiming for </w:t>
      </w:r>
      <w:r>
        <w:rPr>
          <w:b/>
          <w:sz w:val="24"/>
        </w:rPr>
        <w:t>by the end of our current 3-year strategy plan</w:t>
      </w:r>
      <w:r>
        <w:rPr>
          <w:sz w:val="24"/>
        </w:rPr>
        <w:t xml:space="preserve">, and how we will measure whether they have been achieved. </w:t>
      </w:r>
    </w:p>
    <w:p w:rsidR="00772FA6" w:rsidRDefault="00AB23B0">
      <w:pPr>
        <w:spacing w:after="0"/>
      </w:pPr>
      <w:r>
        <w:rPr>
          <w:sz w:val="21"/>
        </w:rPr>
        <w:t xml:space="preserve"> </w:t>
      </w:r>
    </w:p>
    <w:tbl>
      <w:tblPr>
        <w:tblStyle w:val="TableGrid"/>
        <w:tblW w:w="10348" w:type="dxa"/>
        <w:tblInd w:w="-5" w:type="dxa"/>
        <w:tblCellMar>
          <w:top w:w="13" w:type="dxa"/>
          <w:left w:w="17" w:type="dxa"/>
        </w:tblCellMar>
        <w:tblLook w:val="04A0" w:firstRow="1" w:lastRow="0" w:firstColumn="1" w:lastColumn="0" w:noHBand="0" w:noVBand="1"/>
      </w:tblPr>
      <w:tblGrid>
        <w:gridCol w:w="2694"/>
        <w:gridCol w:w="7654"/>
      </w:tblGrid>
      <w:tr w:rsidR="00772FA6" w:rsidTr="00E7544E">
        <w:trPr>
          <w:trHeight w:val="401"/>
        </w:trPr>
        <w:tc>
          <w:tcPr>
            <w:tcW w:w="2694"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24"/>
              </w:rPr>
              <w:t>Intended outcome</w:t>
            </w:r>
            <w:r>
              <w:rPr>
                <w:rFonts w:ascii="Arial" w:eastAsia="Arial" w:hAnsi="Arial" w:cs="Arial"/>
                <w:b/>
                <w:sz w:val="24"/>
              </w:rPr>
              <w:t xml:space="preserve"> </w:t>
            </w:r>
          </w:p>
        </w:tc>
        <w:tc>
          <w:tcPr>
            <w:tcW w:w="7654"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2"/>
            </w:pPr>
            <w:r>
              <w:rPr>
                <w:rFonts w:ascii="Arial" w:eastAsia="Arial" w:hAnsi="Arial" w:cs="Arial"/>
                <w:b/>
                <w:color w:val="0D0D0D"/>
                <w:sz w:val="24"/>
              </w:rPr>
              <w:t>Success criteria</w:t>
            </w:r>
            <w:r>
              <w:rPr>
                <w:rFonts w:ascii="Arial" w:eastAsia="Arial" w:hAnsi="Arial" w:cs="Arial"/>
                <w:b/>
                <w:sz w:val="24"/>
              </w:rPr>
              <w:t xml:space="preserve"> </w:t>
            </w:r>
          </w:p>
        </w:tc>
      </w:tr>
      <w:tr w:rsidR="00772FA6" w:rsidTr="00E7544E">
        <w:trPr>
          <w:trHeight w:val="688"/>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Progress in Reading</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AB23B0">
            <w:pPr>
              <w:ind w:left="2" w:right="414"/>
              <w:jc w:val="both"/>
            </w:pPr>
            <w:r>
              <w:rPr>
                <w:rFonts w:ascii="Arial" w:eastAsia="Arial" w:hAnsi="Arial" w:cs="Arial"/>
                <w:color w:val="0D0D0D"/>
                <w:sz w:val="24"/>
              </w:rPr>
              <w:t>Achieve above national average progress scores in KS2 Reading</w:t>
            </w:r>
            <w:r>
              <w:rPr>
                <w:rFonts w:ascii="Arial" w:eastAsia="Arial" w:hAnsi="Arial" w:cs="Arial"/>
                <w:sz w:val="24"/>
              </w:rPr>
              <w:t xml:space="preserve"> </w:t>
            </w:r>
            <w:r w:rsidR="002B40F0">
              <w:rPr>
                <w:rFonts w:ascii="Arial" w:eastAsia="Arial" w:hAnsi="Arial" w:cs="Arial"/>
                <w:sz w:val="24"/>
              </w:rPr>
              <w:t>increasing higher achievers</w:t>
            </w:r>
          </w:p>
        </w:tc>
      </w:tr>
      <w:tr w:rsidR="00772FA6" w:rsidTr="00E7544E">
        <w:trPr>
          <w:trHeight w:val="517"/>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Progress in Writing</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2B40F0">
            <w:pPr>
              <w:ind w:left="2" w:right="414"/>
              <w:jc w:val="both"/>
            </w:pPr>
            <w:r>
              <w:rPr>
                <w:rFonts w:ascii="Arial" w:eastAsia="Arial" w:hAnsi="Arial" w:cs="Arial"/>
                <w:color w:val="0D0D0D"/>
                <w:sz w:val="24"/>
              </w:rPr>
              <w:t xml:space="preserve">Achieve </w:t>
            </w:r>
            <w:r w:rsidR="00AB23B0">
              <w:rPr>
                <w:rFonts w:ascii="Arial" w:eastAsia="Arial" w:hAnsi="Arial" w:cs="Arial"/>
                <w:color w:val="0D0D0D"/>
                <w:sz w:val="24"/>
              </w:rPr>
              <w:t xml:space="preserve"> national average progress scores in KS2 Writing</w:t>
            </w:r>
            <w:r w:rsidR="00AB23B0">
              <w:rPr>
                <w:rFonts w:ascii="Arial" w:eastAsia="Arial" w:hAnsi="Arial" w:cs="Arial"/>
                <w:sz w:val="24"/>
              </w:rPr>
              <w:t xml:space="preserve"> </w:t>
            </w:r>
          </w:p>
        </w:tc>
      </w:tr>
      <w:tr w:rsidR="00772FA6" w:rsidTr="00E7544E">
        <w:trPr>
          <w:trHeight w:val="684"/>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Progress in Mathematics</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AB23B0">
            <w:pPr>
              <w:ind w:left="2" w:right="443"/>
              <w:jc w:val="both"/>
            </w:pPr>
            <w:r>
              <w:rPr>
                <w:rFonts w:ascii="Arial" w:eastAsia="Arial" w:hAnsi="Arial" w:cs="Arial"/>
                <w:color w:val="0D0D0D"/>
                <w:sz w:val="24"/>
              </w:rPr>
              <w:t>Achieve above national average progress scores in KS2 Maths</w:t>
            </w:r>
            <w:r>
              <w:rPr>
                <w:rFonts w:ascii="Arial" w:eastAsia="Arial" w:hAnsi="Arial" w:cs="Arial"/>
                <w:sz w:val="24"/>
              </w:rPr>
              <w:t xml:space="preserve"> </w:t>
            </w:r>
            <w:r w:rsidR="002B40F0">
              <w:rPr>
                <w:rFonts w:ascii="Arial" w:eastAsia="Arial" w:hAnsi="Arial" w:cs="Arial"/>
                <w:sz w:val="24"/>
              </w:rPr>
              <w:t xml:space="preserve">increasing </w:t>
            </w:r>
            <w:r w:rsidR="005E6427">
              <w:rPr>
                <w:rFonts w:ascii="Arial" w:eastAsia="Arial" w:hAnsi="Arial" w:cs="Arial"/>
                <w:sz w:val="24"/>
              </w:rPr>
              <w:t>higher percentage of higher achievers</w:t>
            </w:r>
          </w:p>
        </w:tc>
      </w:tr>
      <w:tr w:rsidR="00772FA6" w:rsidTr="00E7544E">
        <w:trPr>
          <w:trHeight w:val="689"/>
        </w:trPr>
        <w:tc>
          <w:tcPr>
            <w:tcW w:w="2694" w:type="dxa"/>
            <w:tcBorders>
              <w:top w:val="single" w:sz="4" w:space="0" w:color="000000"/>
              <w:left w:val="single" w:sz="4" w:space="0" w:color="000000"/>
              <w:bottom w:val="single" w:sz="4" w:space="0" w:color="000000"/>
              <w:right w:val="single" w:sz="4" w:space="0" w:color="000000"/>
            </w:tcBorders>
          </w:tcPr>
          <w:p w:rsidR="00285C4D" w:rsidRDefault="00AB23B0">
            <w:pPr>
              <w:rPr>
                <w:rFonts w:ascii="Arial" w:eastAsia="Arial" w:hAnsi="Arial" w:cs="Arial"/>
              </w:rPr>
            </w:pPr>
            <w:r>
              <w:rPr>
                <w:rFonts w:ascii="Arial" w:eastAsia="Arial" w:hAnsi="Arial" w:cs="Arial"/>
                <w:color w:val="0D0D0D"/>
              </w:rPr>
              <w:t>Progress SEND</w:t>
            </w:r>
            <w:r>
              <w:rPr>
                <w:rFonts w:ascii="Arial" w:eastAsia="Arial" w:hAnsi="Arial" w:cs="Arial"/>
              </w:rPr>
              <w:t xml:space="preserve"> </w:t>
            </w:r>
            <w:r w:rsidR="00285C4D">
              <w:rPr>
                <w:rFonts w:ascii="Arial" w:eastAsia="Arial" w:hAnsi="Arial" w:cs="Arial"/>
              </w:rPr>
              <w:t>and</w:t>
            </w:r>
          </w:p>
          <w:p w:rsidR="00772FA6" w:rsidRDefault="00285C4D">
            <w:r>
              <w:rPr>
                <w:rFonts w:ascii="Arial" w:eastAsia="Arial" w:hAnsi="Arial" w:cs="Arial"/>
              </w:rPr>
              <w:t xml:space="preserve"> Pupil Premium</w:t>
            </w:r>
          </w:p>
        </w:tc>
        <w:tc>
          <w:tcPr>
            <w:tcW w:w="7654" w:type="dxa"/>
            <w:tcBorders>
              <w:top w:val="single" w:sz="4" w:space="0" w:color="000000"/>
              <w:left w:val="single" w:sz="4" w:space="0" w:color="000000"/>
              <w:bottom w:val="single" w:sz="4" w:space="0" w:color="000000"/>
              <w:right w:val="single" w:sz="4" w:space="0" w:color="000000"/>
            </w:tcBorders>
          </w:tcPr>
          <w:p w:rsidR="00772FA6" w:rsidRDefault="001262FE">
            <w:pPr>
              <w:ind w:left="2" w:right="639"/>
              <w:jc w:val="both"/>
            </w:pPr>
            <w:r>
              <w:rPr>
                <w:rFonts w:ascii="Arial" w:eastAsia="Arial" w:hAnsi="Arial" w:cs="Arial"/>
                <w:color w:val="0D0D0D"/>
                <w:sz w:val="24"/>
              </w:rPr>
              <w:t xml:space="preserve">Progress </w:t>
            </w:r>
            <w:r w:rsidR="00AB23B0">
              <w:rPr>
                <w:rFonts w:ascii="Arial" w:eastAsia="Arial" w:hAnsi="Arial" w:cs="Arial"/>
                <w:color w:val="0D0D0D"/>
                <w:sz w:val="24"/>
              </w:rPr>
              <w:t xml:space="preserve"> is in line with pupils across the school and above national average</w:t>
            </w:r>
            <w:r w:rsidR="00AB23B0">
              <w:rPr>
                <w:rFonts w:ascii="Arial" w:eastAsia="Arial" w:hAnsi="Arial" w:cs="Arial"/>
                <w:sz w:val="24"/>
              </w:rPr>
              <w:t xml:space="preserve"> </w:t>
            </w:r>
          </w:p>
        </w:tc>
      </w:tr>
      <w:tr w:rsidR="00772FA6" w:rsidTr="00E7544E">
        <w:trPr>
          <w:trHeight w:val="684"/>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Progress in EYFS</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AB23B0">
            <w:pPr>
              <w:ind w:left="2" w:right="12"/>
              <w:jc w:val="both"/>
            </w:pPr>
            <w:r>
              <w:rPr>
                <w:rFonts w:ascii="Arial" w:eastAsia="Arial" w:hAnsi="Arial" w:cs="Arial"/>
                <w:color w:val="0D0D0D"/>
                <w:sz w:val="24"/>
              </w:rPr>
              <w:t>Increase percentage achieving a good level of development (EYFSP) to be in line with national</w:t>
            </w:r>
            <w:r>
              <w:rPr>
                <w:rFonts w:ascii="Arial" w:eastAsia="Arial" w:hAnsi="Arial" w:cs="Arial"/>
                <w:sz w:val="24"/>
              </w:rPr>
              <w:t xml:space="preserve"> </w:t>
            </w:r>
            <w:r w:rsidR="00E7544E">
              <w:rPr>
                <w:rFonts w:ascii="Arial" w:eastAsia="Arial" w:hAnsi="Arial" w:cs="Arial"/>
                <w:sz w:val="24"/>
              </w:rPr>
              <w:t>ave</w:t>
            </w:r>
            <w:r w:rsidR="00285C4D">
              <w:rPr>
                <w:rFonts w:ascii="Arial" w:eastAsia="Arial" w:hAnsi="Arial" w:cs="Arial"/>
                <w:sz w:val="24"/>
              </w:rPr>
              <w:t>rage</w:t>
            </w:r>
            <w:r w:rsidR="00E7544E">
              <w:rPr>
                <w:rFonts w:ascii="Arial" w:eastAsia="Arial" w:hAnsi="Arial" w:cs="Arial"/>
                <w:sz w:val="24"/>
              </w:rPr>
              <w:t>.</w:t>
            </w:r>
          </w:p>
        </w:tc>
      </w:tr>
      <w:tr w:rsidR="00772FA6" w:rsidTr="00E7544E">
        <w:trPr>
          <w:trHeight w:val="406"/>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color w:val="0D0D0D"/>
              </w:rPr>
              <w:t>Phonics</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285C4D">
            <w:pPr>
              <w:ind w:left="2" w:right="692"/>
              <w:jc w:val="both"/>
            </w:pPr>
            <w:r>
              <w:rPr>
                <w:rFonts w:ascii="Arial" w:eastAsia="Arial" w:hAnsi="Arial" w:cs="Arial"/>
                <w:color w:val="0D0D0D"/>
                <w:sz w:val="24"/>
              </w:rPr>
              <w:t>Achieve</w:t>
            </w:r>
            <w:r w:rsidR="00AB23B0">
              <w:rPr>
                <w:rFonts w:ascii="Arial" w:eastAsia="Arial" w:hAnsi="Arial" w:cs="Arial"/>
                <w:color w:val="0D0D0D"/>
                <w:sz w:val="24"/>
              </w:rPr>
              <w:t xml:space="preserve"> nationa</w:t>
            </w:r>
            <w:r>
              <w:rPr>
                <w:rFonts w:ascii="Arial" w:eastAsia="Arial" w:hAnsi="Arial" w:cs="Arial"/>
                <w:color w:val="0D0D0D"/>
                <w:sz w:val="24"/>
              </w:rPr>
              <w:t>l average expected standard in year 1 phonics</w:t>
            </w:r>
          </w:p>
        </w:tc>
      </w:tr>
      <w:tr w:rsidR="00772FA6" w:rsidTr="00E7544E">
        <w:trPr>
          <w:trHeight w:val="684"/>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pPr>
              <w:ind w:left="166"/>
            </w:pPr>
            <w:r>
              <w:rPr>
                <w:rFonts w:ascii="Arial" w:eastAsia="Arial" w:hAnsi="Arial" w:cs="Arial"/>
                <w:color w:val="0D0D0D"/>
              </w:rPr>
              <w:t xml:space="preserve">Reading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AE797F">
            <w:pPr>
              <w:ind w:left="168" w:right="605"/>
            </w:pPr>
            <w:r>
              <w:rPr>
                <w:rFonts w:ascii="Arial" w:eastAsia="Arial" w:hAnsi="Arial" w:cs="Arial"/>
                <w:color w:val="0D0D0D"/>
                <w:sz w:val="24"/>
              </w:rPr>
              <w:t xml:space="preserve">Ensure all pupils </w:t>
            </w:r>
            <w:r w:rsidR="00AB23B0">
              <w:rPr>
                <w:rFonts w:ascii="Arial" w:eastAsia="Arial" w:hAnsi="Arial" w:cs="Arial"/>
                <w:color w:val="0D0D0D"/>
                <w:sz w:val="24"/>
              </w:rPr>
              <w:t xml:space="preserve">have a good standard of reading </w:t>
            </w:r>
            <w:r w:rsidR="001262FE">
              <w:rPr>
                <w:rFonts w:ascii="Arial" w:eastAsia="Arial" w:hAnsi="Arial" w:cs="Arial"/>
                <w:color w:val="0D0D0D"/>
                <w:sz w:val="24"/>
              </w:rPr>
              <w:t>by the end of key stage 1</w:t>
            </w:r>
            <w:r>
              <w:rPr>
                <w:rFonts w:ascii="Arial" w:eastAsia="Arial" w:hAnsi="Arial" w:cs="Arial"/>
                <w:color w:val="0D0D0D"/>
                <w:sz w:val="24"/>
              </w:rPr>
              <w:t xml:space="preserve"> develop</w:t>
            </w:r>
            <w:r w:rsidR="001262FE">
              <w:rPr>
                <w:rFonts w:ascii="Arial" w:eastAsia="Arial" w:hAnsi="Arial" w:cs="Arial"/>
                <w:color w:val="0D0D0D"/>
                <w:sz w:val="24"/>
              </w:rPr>
              <w:t>ing</w:t>
            </w:r>
            <w:r w:rsidR="00AB23B0">
              <w:rPr>
                <w:rFonts w:ascii="Arial" w:eastAsia="Arial" w:hAnsi="Arial" w:cs="Arial"/>
                <w:color w:val="0D0D0D"/>
                <w:sz w:val="24"/>
              </w:rPr>
              <w:t xml:space="preserve"> comprehension </w:t>
            </w:r>
            <w:r>
              <w:rPr>
                <w:rFonts w:ascii="Arial" w:eastAsia="Arial" w:hAnsi="Arial" w:cs="Arial"/>
                <w:color w:val="0D0D0D"/>
                <w:sz w:val="24"/>
              </w:rPr>
              <w:t>skills to a high le</w:t>
            </w:r>
            <w:r w:rsidR="00285C4D">
              <w:rPr>
                <w:rFonts w:ascii="Arial" w:eastAsia="Arial" w:hAnsi="Arial" w:cs="Arial"/>
                <w:color w:val="0D0D0D"/>
                <w:sz w:val="24"/>
              </w:rPr>
              <w:t>v</w:t>
            </w:r>
            <w:r>
              <w:rPr>
                <w:rFonts w:ascii="Arial" w:eastAsia="Arial" w:hAnsi="Arial" w:cs="Arial"/>
                <w:color w:val="0D0D0D"/>
                <w:sz w:val="24"/>
              </w:rPr>
              <w:t xml:space="preserve">el </w:t>
            </w:r>
            <w:r w:rsidR="00AB23B0">
              <w:rPr>
                <w:rFonts w:ascii="Arial" w:eastAsia="Arial" w:hAnsi="Arial" w:cs="Arial"/>
                <w:color w:val="0D0D0D"/>
                <w:sz w:val="24"/>
              </w:rPr>
              <w:t xml:space="preserve">by the end of key stage 2 </w:t>
            </w:r>
          </w:p>
        </w:tc>
      </w:tr>
      <w:tr w:rsidR="00772FA6" w:rsidTr="00E7544E">
        <w:trPr>
          <w:trHeight w:val="447"/>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pPr>
              <w:ind w:left="166"/>
            </w:pPr>
            <w:r>
              <w:rPr>
                <w:rFonts w:ascii="Arial" w:eastAsia="Arial" w:hAnsi="Arial" w:cs="Arial"/>
                <w:color w:val="0D0D0D"/>
              </w:rPr>
              <w:t>Other</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AB23B0">
            <w:pPr>
              <w:ind w:left="168"/>
            </w:pPr>
            <w:r>
              <w:rPr>
                <w:rFonts w:ascii="Arial" w:eastAsia="Arial" w:hAnsi="Arial" w:cs="Arial"/>
                <w:color w:val="0D0D0D"/>
                <w:sz w:val="24"/>
              </w:rPr>
              <w:t>Ensure attendance o</w:t>
            </w:r>
            <w:r w:rsidR="00AE797F">
              <w:rPr>
                <w:rFonts w:ascii="Arial" w:eastAsia="Arial" w:hAnsi="Arial" w:cs="Arial"/>
                <w:color w:val="0D0D0D"/>
                <w:sz w:val="24"/>
              </w:rPr>
              <w:t>f disadvantaged pupils</w:t>
            </w:r>
            <w:r w:rsidR="00285C4D">
              <w:rPr>
                <w:rFonts w:ascii="Arial" w:eastAsia="Arial" w:hAnsi="Arial" w:cs="Arial"/>
                <w:color w:val="0D0D0D"/>
                <w:sz w:val="24"/>
              </w:rPr>
              <w:t xml:space="preserve"> and pupils with SEND </w:t>
            </w:r>
            <w:r w:rsidR="00AE797F">
              <w:rPr>
                <w:rFonts w:ascii="Arial" w:eastAsia="Arial" w:hAnsi="Arial" w:cs="Arial"/>
                <w:color w:val="0D0D0D"/>
                <w:sz w:val="24"/>
              </w:rPr>
              <w:t xml:space="preserve"> is 96</w:t>
            </w:r>
            <w:r>
              <w:rPr>
                <w:rFonts w:ascii="Arial" w:eastAsia="Arial" w:hAnsi="Arial" w:cs="Arial"/>
                <w:color w:val="0D0D0D"/>
                <w:sz w:val="24"/>
              </w:rPr>
              <w:t>%</w:t>
            </w:r>
            <w:r>
              <w:rPr>
                <w:rFonts w:ascii="Arial" w:eastAsia="Arial" w:hAnsi="Arial" w:cs="Arial"/>
                <w:sz w:val="24"/>
              </w:rPr>
              <w:t xml:space="preserve"> </w:t>
            </w:r>
            <w:r w:rsidR="005E6427">
              <w:rPr>
                <w:rFonts w:ascii="Arial" w:eastAsia="Arial" w:hAnsi="Arial" w:cs="Arial"/>
                <w:sz w:val="24"/>
              </w:rPr>
              <w:t xml:space="preserve">or above </w:t>
            </w:r>
            <w:r w:rsidR="00285C4D">
              <w:rPr>
                <w:rFonts w:ascii="Arial" w:eastAsia="Arial" w:hAnsi="Arial" w:cs="Arial"/>
                <w:sz w:val="24"/>
              </w:rPr>
              <w:t>and to reduce persiste</w:t>
            </w:r>
            <w:r w:rsidR="00AE797F">
              <w:rPr>
                <w:rFonts w:ascii="Arial" w:eastAsia="Arial" w:hAnsi="Arial" w:cs="Arial"/>
                <w:sz w:val="24"/>
              </w:rPr>
              <w:t>nt absence</w:t>
            </w:r>
          </w:p>
        </w:tc>
      </w:tr>
      <w:tr w:rsidR="00772FA6" w:rsidTr="00E7544E">
        <w:trPr>
          <w:trHeight w:val="1049"/>
        </w:trPr>
        <w:tc>
          <w:tcPr>
            <w:tcW w:w="2694" w:type="dxa"/>
            <w:tcBorders>
              <w:top w:val="single" w:sz="4" w:space="0" w:color="000000"/>
              <w:left w:val="single" w:sz="4" w:space="0" w:color="000000"/>
              <w:bottom w:val="single" w:sz="4" w:space="0" w:color="000000"/>
              <w:right w:val="single" w:sz="4" w:space="0" w:color="000000"/>
            </w:tcBorders>
          </w:tcPr>
          <w:p w:rsidR="00772FA6" w:rsidRDefault="00AB23B0">
            <w:pPr>
              <w:ind w:left="166"/>
            </w:pPr>
            <w:r>
              <w:rPr>
                <w:rFonts w:ascii="Arial" w:eastAsia="Arial" w:hAnsi="Arial" w:cs="Arial"/>
                <w:color w:val="0D0D0D"/>
              </w:rPr>
              <w:t>Other</w:t>
            </w:r>
            <w:r>
              <w:rPr>
                <w:rFonts w:ascii="Arial" w:eastAsia="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rsidR="00772FA6" w:rsidRDefault="00AB23B0">
            <w:pPr>
              <w:ind w:right="-12"/>
              <w:jc w:val="both"/>
            </w:pPr>
            <w:r>
              <w:rPr>
                <w:rFonts w:ascii="Arial" w:eastAsia="Arial" w:hAnsi="Arial" w:cs="Arial"/>
                <w:sz w:val="24"/>
              </w:rPr>
              <w:t xml:space="preserve">To promote cultural literacy through the curriculum and teaching so pupils have the knowledge and skills </w:t>
            </w:r>
            <w:r w:rsidR="005E6427">
              <w:rPr>
                <w:rFonts w:ascii="Arial" w:eastAsia="Arial" w:hAnsi="Arial" w:cs="Arial"/>
                <w:sz w:val="24"/>
              </w:rPr>
              <w:t xml:space="preserve">- </w:t>
            </w:r>
            <w:r>
              <w:rPr>
                <w:rFonts w:ascii="Arial" w:eastAsia="Arial" w:hAnsi="Arial" w:cs="Arial"/>
                <w:sz w:val="24"/>
              </w:rPr>
              <w:t>to talk with confidence about the subjects they stu</w:t>
            </w:r>
            <w:r w:rsidR="005E6427">
              <w:rPr>
                <w:rFonts w:ascii="Arial" w:eastAsia="Arial" w:hAnsi="Arial" w:cs="Arial"/>
                <w:sz w:val="24"/>
              </w:rPr>
              <w:t>dy and the experiences they encounter</w:t>
            </w:r>
            <w:r>
              <w:rPr>
                <w:rFonts w:ascii="Arial" w:eastAsia="Arial" w:hAnsi="Arial" w:cs="Arial"/>
                <w:sz w:val="24"/>
              </w:rPr>
              <w:t xml:space="preserve">. </w:t>
            </w:r>
          </w:p>
        </w:tc>
      </w:tr>
    </w:tbl>
    <w:p w:rsidR="00772FA6" w:rsidRDefault="00AB23B0">
      <w:pPr>
        <w:spacing w:after="182"/>
      </w:pPr>
      <w:r>
        <w:rPr>
          <w:sz w:val="13"/>
        </w:rPr>
        <w:t xml:space="preserve"> </w:t>
      </w:r>
    </w:p>
    <w:p w:rsidR="00772FA6" w:rsidRDefault="00AB23B0">
      <w:pPr>
        <w:spacing w:after="177"/>
        <w:ind w:left="778"/>
      </w:pPr>
      <w:r>
        <w:rPr>
          <w:rFonts w:ascii="Arial" w:eastAsia="Arial" w:hAnsi="Arial" w:cs="Arial"/>
          <w:color w:val="006EC0"/>
          <w:sz w:val="28"/>
        </w:rPr>
        <w:t xml:space="preserve">Teaching – E.G (Professional </w:t>
      </w:r>
      <w:proofErr w:type="gramStart"/>
      <w:r>
        <w:rPr>
          <w:rFonts w:ascii="Arial" w:eastAsia="Arial" w:hAnsi="Arial" w:cs="Arial"/>
          <w:color w:val="006EC0"/>
          <w:sz w:val="28"/>
        </w:rPr>
        <w:t>Development )</w:t>
      </w:r>
      <w:proofErr w:type="gramEnd"/>
      <w:r>
        <w:rPr>
          <w:rFonts w:ascii="Arial" w:eastAsia="Arial" w:hAnsi="Arial" w:cs="Arial"/>
          <w:sz w:val="28"/>
        </w:rPr>
        <w:t xml:space="preserve"> </w:t>
      </w:r>
    </w:p>
    <w:p w:rsidR="00772FA6" w:rsidRDefault="00AB23B0">
      <w:pPr>
        <w:spacing w:after="0"/>
        <w:ind w:left="788" w:right="728" w:hanging="10"/>
      </w:pPr>
      <w:r>
        <w:rPr>
          <w:rFonts w:ascii="Arial" w:eastAsia="Arial" w:hAnsi="Arial" w:cs="Arial"/>
          <w:color w:val="0D0D0D"/>
          <w:sz w:val="24"/>
        </w:rPr>
        <w:t>Budgeted cost</w:t>
      </w:r>
      <w:r w:rsidRPr="00285C4D">
        <w:rPr>
          <w:rFonts w:ascii="Arial" w:eastAsia="Arial" w:hAnsi="Arial" w:cs="Arial"/>
          <w:color w:val="0D0D0D"/>
          <w:sz w:val="24"/>
        </w:rPr>
        <w:t xml:space="preserve">: </w:t>
      </w:r>
      <w:r w:rsidR="005E32BC" w:rsidRPr="00C54B9E">
        <w:rPr>
          <w:rFonts w:ascii="Arial" w:eastAsia="Arial" w:hAnsi="Arial" w:cs="Arial"/>
          <w:color w:val="0D0D0D"/>
          <w:sz w:val="24"/>
          <w:highlight w:val="yellow"/>
        </w:rPr>
        <w:t>14</w:t>
      </w:r>
      <w:r w:rsidRPr="00C54B9E">
        <w:rPr>
          <w:rFonts w:ascii="Arial" w:eastAsia="Arial" w:hAnsi="Arial" w:cs="Arial"/>
          <w:color w:val="0D0D0D"/>
          <w:sz w:val="24"/>
          <w:highlight w:val="yellow"/>
        </w:rPr>
        <w:t>2,096 - £38 679 = 103,417</w:t>
      </w:r>
      <w:r>
        <w:rPr>
          <w:rFonts w:ascii="Arial" w:eastAsia="Arial" w:hAnsi="Arial" w:cs="Arial"/>
          <w:sz w:val="24"/>
        </w:rPr>
        <w:t xml:space="preserve"> </w:t>
      </w:r>
    </w:p>
    <w:p w:rsidR="00772FA6" w:rsidRDefault="00AB23B0">
      <w:pPr>
        <w:spacing w:after="0"/>
      </w:pPr>
      <w:r>
        <w:rPr>
          <w:rFonts w:ascii="Arial" w:eastAsia="Arial" w:hAnsi="Arial" w:cs="Arial"/>
          <w:sz w:val="20"/>
        </w:rPr>
        <w:t xml:space="preserve"> </w:t>
      </w:r>
    </w:p>
    <w:p w:rsidR="00772FA6" w:rsidRDefault="00AB23B0">
      <w:pPr>
        <w:spacing w:after="0"/>
      </w:pPr>
      <w:r>
        <w:rPr>
          <w:rFonts w:ascii="Arial" w:eastAsia="Arial" w:hAnsi="Arial" w:cs="Arial"/>
          <w:sz w:val="14"/>
        </w:rPr>
        <w:t xml:space="preserve"> </w:t>
      </w:r>
    </w:p>
    <w:tbl>
      <w:tblPr>
        <w:tblStyle w:val="TableGrid"/>
        <w:tblW w:w="10209" w:type="dxa"/>
        <w:tblInd w:w="121" w:type="dxa"/>
        <w:tblCellMar>
          <w:top w:w="54" w:type="dxa"/>
          <w:left w:w="14" w:type="dxa"/>
          <w:right w:w="115" w:type="dxa"/>
        </w:tblCellMar>
        <w:tblLook w:val="04A0" w:firstRow="1" w:lastRow="0" w:firstColumn="1" w:lastColumn="0" w:noHBand="0" w:noVBand="1"/>
      </w:tblPr>
      <w:tblGrid>
        <w:gridCol w:w="2001"/>
        <w:gridCol w:w="7076"/>
        <w:gridCol w:w="1132"/>
      </w:tblGrid>
      <w:tr w:rsidR="00772FA6" w:rsidTr="00C54B9E">
        <w:trPr>
          <w:trHeight w:val="515"/>
        </w:trPr>
        <w:tc>
          <w:tcPr>
            <w:tcW w:w="2001"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67"/>
            </w:pPr>
            <w:r>
              <w:rPr>
                <w:rFonts w:ascii="Arial" w:eastAsia="Arial" w:hAnsi="Arial" w:cs="Arial"/>
                <w:b/>
                <w:color w:val="0D0D0D"/>
                <w:sz w:val="24"/>
              </w:rPr>
              <w:t>Activity</w:t>
            </w:r>
            <w:r>
              <w:rPr>
                <w:rFonts w:ascii="Arial" w:eastAsia="Arial" w:hAnsi="Arial" w:cs="Arial"/>
                <w:b/>
                <w:sz w:val="24"/>
              </w:rPr>
              <w:t xml:space="preserve"> </w:t>
            </w:r>
          </w:p>
        </w:tc>
        <w:tc>
          <w:tcPr>
            <w:tcW w:w="7076"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287"/>
            </w:pPr>
            <w:r>
              <w:rPr>
                <w:rFonts w:ascii="Arial" w:eastAsia="Arial" w:hAnsi="Arial" w:cs="Arial"/>
                <w:b/>
                <w:color w:val="0D0D0D"/>
                <w:sz w:val="24"/>
              </w:rPr>
              <w:t>Evidence that supports this approach</w:t>
            </w:r>
            <w:r>
              <w:rPr>
                <w:rFonts w:ascii="Arial" w:eastAsia="Arial" w:hAnsi="Arial" w:cs="Arial"/>
                <w:b/>
                <w:sz w:val="24"/>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18"/>
              </w:rPr>
              <w:t>Challenge Area addressed</w:t>
            </w:r>
            <w:r>
              <w:rPr>
                <w:rFonts w:ascii="Arial" w:eastAsia="Arial" w:hAnsi="Arial" w:cs="Arial"/>
                <w:b/>
                <w:sz w:val="18"/>
              </w:rPr>
              <w:t xml:space="preserve"> </w:t>
            </w:r>
          </w:p>
        </w:tc>
      </w:tr>
    </w:tbl>
    <w:p w:rsidR="00772FA6" w:rsidRDefault="00AB23B0">
      <w:pPr>
        <w:spacing w:after="0"/>
      </w:pPr>
      <w:r>
        <w:rPr>
          <w:rFonts w:ascii="Arial" w:eastAsia="Arial" w:hAnsi="Arial" w:cs="Arial"/>
          <w:sz w:val="28"/>
        </w:rPr>
        <w:t xml:space="preserve"> </w:t>
      </w:r>
    </w:p>
    <w:tbl>
      <w:tblPr>
        <w:tblStyle w:val="TableGrid"/>
        <w:tblW w:w="10205" w:type="dxa"/>
        <w:tblInd w:w="125" w:type="dxa"/>
        <w:tblCellMar>
          <w:top w:w="11" w:type="dxa"/>
          <w:left w:w="5" w:type="dxa"/>
          <w:right w:w="130" w:type="dxa"/>
        </w:tblCellMar>
        <w:tblLook w:val="04A0" w:firstRow="1" w:lastRow="0" w:firstColumn="1" w:lastColumn="0" w:noHBand="0" w:noVBand="1"/>
      </w:tblPr>
      <w:tblGrid>
        <w:gridCol w:w="1997"/>
        <w:gridCol w:w="7087"/>
        <w:gridCol w:w="1121"/>
      </w:tblGrid>
      <w:tr w:rsidR="00772FA6" w:rsidTr="00E7544E">
        <w:trPr>
          <w:trHeight w:val="4541"/>
        </w:trPr>
        <w:tc>
          <w:tcPr>
            <w:tcW w:w="1997" w:type="dxa"/>
            <w:tcBorders>
              <w:top w:val="single" w:sz="4" w:space="0" w:color="000000"/>
              <w:left w:val="single" w:sz="4" w:space="0" w:color="000000"/>
              <w:bottom w:val="single" w:sz="4" w:space="0" w:color="000000"/>
              <w:right w:val="single" w:sz="4" w:space="0" w:color="000000"/>
            </w:tcBorders>
          </w:tcPr>
          <w:p w:rsidR="00772FA6" w:rsidRDefault="00AB23B0">
            <w:pPr>
              <w:ind w:left="281"/>
            </w:pPr>
            <w:r>
              <w:rPr>
                <w:rFonts w:ascii="Arial" w:eastAsia="Arial" w:hAnsi="Arial" w:cs="Arial"/>
                <w:i/>
                <w:color w:val="0D0D0D"/>
              </w:rPr>
              <w:t xml:space="preserve">Speech and </w:t>
            </w:r>
          </w:p>
          <w:p w:rsidR="00772FA6" w:rsidRDefault="00AB23B0">
            <w:pPr>
              <w:spacing w:line="290" w:lineRule="auto"/>
              <w:ind w:left="281"/>
            </w:pPr>
            <w:r>
              <w:rPr>
                <w:rFonts w:ascii="Arial" w:eastAsia="Arial" w:hAnsi="Arial" w:cs="Arial"/>
                <w:i/>
                <w:color w:val="0D0D0D"/>
              </w:rPr>
              <w:t>Language HLTA</w:t>
            </w:r>
            <w:r>
              <w:rPr>
                <w:rFonts w:ascii="Arial" w:eastAsia="Arial" w:hAnsi="Arial" w:cs="Arial"/>
                <w:i/>
              </w:rPr>
              <w:t xml:space="preserve"> </w:t>
            </w:r>
            <w:r>
              <w:rPr>
                <w:rFonts w:ascii="Arial" w:eastAsia="Arial" w:hAnsi="Arial" w:cs="Arial"/>
                <w:i/>
                <w:color w:val="0D0D0D"/>
              </w:rPr>
              <w:t>To</w:t>
            </w:r>
            <w:r>
              <w:rPr>
                <w:rFonts w:ascii="Arial" w:eastAsia="Arial" w:hAnsi="Arial" w:cs="Arial"/>
                <w:i/>
              </w:rPr>
              <w:t xml:space="preserve"> </w:t>
            </w:r>
          </w:p>
          <w:p w:rsidR="00772FA6" w:rsidRDefault="00AB23B0">
            <w:pPr>
              <w:spacing w:line="239" w:lineRule="auto"/>
              <w:ind w:left="281" w:right="59"/>
              <w:jc w:val="both"/>
              <w:rPr>
                <w:rFonts w:ascii="Arial" w:eastAsia="Arial" w:hAnsi="Arial" w:cs="Arial"/>
                <w:i/>
                <w:color w:val="0D0D0D"/>
              </w:rPr>
            </w:pPr>
            <w:r>
              <w:rPr>
                <w:rFonts w:ascii="Arial" w:eastAsia="Arial" w:hAnsi="Arial" w:cs="Arial"/>
                <w:i/>
                <w:color w:val="0D0D0D"/>
              </w:rPr>
              <w:t>screen all children on entry</w:t>
            </w:r>
            <w:r w:rsidR="00AE797F">
              <w:rPr>
                <w:rFonts w:ascii="Arial" w:eastAsia="Arial" w:hAnsi="Arial" w:cs="Arial"/>
                <w:i/>
                <w:color w:val="0D0D0D"/>
              </w:rPr>
              <w:t xml:space="preserve"> to EYFS</w:t>
            </w:r>
            <w:r>
              <w:rPr>
                <w:rFonts w:ascii="Arial" w:eastAsia="Arial" w:hAnsi="Arial" w:cs="Arial"/>
                <w:i/>
                <w:color w:val="0D0D0D"/>
              </w:rPr>
              <w:t xml:space="preserve"> and besp</w:t>
            </w:r>
            <w:r w:rsidR="001262FE">
              <w:rPr>
                <w:rFonts w:ascii="Arial" w:eastAsia="Arial" w:hAnsi="Arial" w:cs="Arial"/>
                <w:i/>
                <w:color w:val="0D0D0D"/>
              </w:rPr>
              <w:t>oke programmes are timetabled</w:t>
            </w:r>
          </w:p>
          <w:p w:rsidR="001262FE" w:rsidRDefault="001262FE" w:rsidP="001262FE">
            <w:pPr>
              <w:spacing w:line="239" w:lineRule="auto"/>
              <w:ind w:right="59"/>
              <w:jc w:val="both"/>
            </w:pPr>
          </w:p>
          <w:p w:rsidR="00772FA6" w:rsidRDefault="00AB23B0">
            <w:pPr>
              <w:ind w:left="113"/>
            </w:pPr>
            <w:r>
              <w:rPr>
                <w:rFonts w:ascii="Arial" w:eastAsia="Arial" w:hAnsi="Arial" w:cs="Arial"/>
                <w:i/>
                <w:color w:val="0D0D0D"/>
                <w:sz w:val="20"/>
              </w:rPr>
              <w:t>NELI</w:t>
            </w:r>
            <w:r>
              <w:rPr>
                <w:rFonts w:ascii="Arial" w:eastAsia="Arial" w:hAnsi="Arial" w:cs="Arial"/>
                <w:i/>
                <w:sz w:val="20"/>
              </w:rPr>
              <w:t xml:space="preserve"> </w:t>
            </w:r>
          </w:p>
          <w:p w:rsidR="00772FA6" w:rsidRDefault="00AB23B0">
            <w:pPr>
              <w:ind w:left="274"/>
              <w:jc w:val="center"/>
            </w:pPr>
            <w:r>
              <w:rPr>
                <w:rFonts w:ascii="Arial" w:eastAsia="Arial" w:hAnsi="Arial" w:cs="Arial"/>
                <w:i/>
                <w:color w:val="0D0D0D"/>
                <w:sz w:val="20"/>
              </w:rPr>
              <w:t>Language Support)</w:t>
            </w:r>
            <w:r>
              <w:rPr>
                <w:rFonts w:ascii="Arial" w:eastAsia="Arial" w:hAnsi="Arial" w:cs="Arial"/>
                <w:i/>
                <w:sz w:val="20"/>
              </w:rPr>
              <w:t xml:space="preserve"> </w:t>
            </w:r>
          </w:p>
          <w:p w:rsidR="00772FA6" w:rsidRDefault="00AB23B0">
            <w:r>
              <w:rPr>
                <w:rFonts w:ascii="Arial" w:eastAsia="Arial" w:hAnsi="Arial" w:cs="Arial"/>
                <w:sz w:val="20"/>
              </w:rPr>
              <w:t xml:space="preserve"> </w:t>
            </w:r>
          </w:p>
          <w:p w:rsidR="00AE797F" w:rsidRDefault="00AB23B0">
            <w:pPr>
              <w:ind w:left="281"/>
              <w:rPr>
                <w:rFonts w:ascii="Arial" w:eastAsia="Arial" w:hAnsi="Arial" w:cs="Arial"/>
                <w:i/>
                <w:color w:val="0D0D0D"/>
                <w:sz w:val="20"/>
              </w:rPr>
            </w:pPr>
            <w:r>
              <w:rPr>
                <w:rFonts w:ascii="Arial" w:eastAsia="Arial" w:hAnsi="Arial" w:cs="Arial"/>
                <w:i/>
                <w:color w:val="0D0D0D"/>
                <w:sz w:val="20"/>
              </w:rPr>
              <w:t xml:space="preserve">WELCOMM </w:t>
            </w:r>
          </w:p>
          <w:p w:rsidR="00772FA6" w:rsidRDefault="00AB23B0" w:rsidP="00AE797F">
            <w:pPr>
              <w:ind w:left="281"/>
            </w:pPr>
            <w:r>
              <w:rPr>
                <w:rFonts w:ascii="Arial" w:eastAsia="Arial" w:hAnsi="Arial" w:cs="Arial"/>
                <w:i/>
                <w:color w:val="0D0D0D"/>
                <w:sz w:val="20"/>
              </w:rPr>
              <w:t>KS1</w:t>
            </w:r>
            <w:r>
              <w:rPr>
                <w:rFonts w:ascii="Arial" w:eastAsia="Arial" w:hAnsi="Arial" w:cs="Arial"/>
                <w:i/>
                <w:sz w:val="20"/>
              </w:rPr>
              <w:t xml:space="preserve"> </w:t>
            </w:r>
            <w:r>
              <w:rPr>
                <w:rFonts w:ascii="Arial" w:eastAsia="Arial" w:hAnsi="Arial" w:cs="Arial"/>
                <w:i/>
                <w:color w:val="0D0D0D"/>
                <w:sz w:val="20"/>
              </w:rPr>
              <w:t xml:space="preserve">and 2 </w:t>
            </w:r>
          </w:p>
          <w:p w:rsidR="00772FA6" w:rsidRDefault="001262FE">
            <w:pPr>
              <w:ind w:left="281"/>
              <w:rPr>
                <w:rFonts w:ascii="Arial" w:eastAsia="Arial" w:hAnsi="Arial" w:cs="Arial"/>
                <w:i/>
                <w:color w:val="0D0D0D"/>
                <w:sz w:val="20"/>
              </w:rPr>
            </w:pPr>
            <w:r>
              <w:rPr>
                <w:rFonts w:ascii="Arial" w:eastAsia="Arial" w:hAnsi="Arial" w:cs="Arial"/>
                <w:i/>
                <w:color w:val="0D0D0D"/>
                <w:sz w:val="20"/>
              </w:rPr>
              <w:t xml:space="preserve">HLTA </w:t>
            </w:r>
          </w:p>
          <w:p w:rsidR="005E6427" w:rsidRDefault="005E6427">
            <w:pPr>
              <w:ind w:left="281"/>
            </w:pPr>
          </w:p>
        </w:tc>
        <w:tc>
          <w:tcPr>
            <w:tcW w:w="7087" w:type="dxa"/>
            <w:tcBorders>
              <w:top w:val="single" w:sz="4" w:space="0" w:color="000000"/>
              <w:left w:val="single" w:sz="4" w:space="0" w:color="000000"/>
              <w:bottom w:val="single" w:sz="4" w:space="0" w:color="000000"/>
              <w:right w:val="single" w:sz="4" w:space="0" w:color="000000"/>
            </w:tcBorders>
          </w:tcPr>
          <w:p w:rsidR="00772FA6" w:rsidRDefault="00AB23B0">
            <w:pPr>
              <w:spacing w:after="59" w:line="239" w:lineRule="auto"/>
              <w:ind w:left="223"/>
            </w:pPr>
            <w:r>
              <w:rPr>
                <w:rFonts w:ascii="Arial" w:eastAsia="Arial" w:hAnsi="Arial" w:cs="Arial"/>
                <w:color w:val="0D0D0D"/>
              </w:rPr>
              <w:t xml:space="preserve">Underdeveloped Language and Communication skills. </w:t>
            </w:r>
            <w:r w:rsidR="00AE797F">
              <w:rPr>
                <w:rFonts w:ascii="Arial" w:eastAsia="Arial" w:hAnsi="Arial" w:cs="Arial"/>
              </w:rPr>
              <w:t>All nursery pupils who</w:t>
            </w:r>
            <w:r>
              <w:rPr>
                <w:rFonts w:ascii="Arial" w:eastAsia="Arial" w:hAnsi="Arial" w:cs="Arial"/>
              </w:rPr>
              <w:t xml:space="preserve"> are working in the pre-3 band and do not have the breadth of vocabulary tha</w:t>
            </w:r>
            <w:r w:rsidR="00AE797F">
              <w:rPr>
                <w:rFonts w:ascii="Arial" w:eastAsia="Arial" w:hAnsi="Arial" w:cs="Arial"/>
              </w:rPr>
              <w:t xml:space="preserve">t reflects their experiences for </w:t>
            </w:r>
            <w:r>
              <w:rPr>
                <w:rFonts w:ascii="Arial" w:eastAsia="Arial" w:hAnsi="Arial" w:cs="Arial"/>
              </w:rPr>
              <w:t xml:space="preserve">entry to Reception. </w:t>
            </w:r>
          </w:p>
          <w:p w:rsidR="00772FA6" w:rsidRDefault="00AB23B0">
            <w:pPr>
              <w:spacing w:after="95" w:line="239" w:lineRule="auto"/>
              <w:ind w:left="223" w:firstLine="62"/>
            </w:pPr>
            <w:r>
              <w:rPr>
                <w:rFonts w:ascii="Arial" w:eastAsia="Arial" w:hAnsi="Arial" w:cs="Arial"/>
              </w:rPr>
              <w:t xml:space="preserve">In KS1and KS2, children are unlikely to use talk to connect ideas and explain what is happening coherently. Although the academic language is increasingly applied – this still needs work for it to be applied fluently. </w:t>
            </w:r>
          </w:p>
          <w:p w:rsidR="00772FA6" w:rsidRDefault="00AB23B0">
            <w:r>
              <w:rPr>
                <w:rFonts w:ascii="Arial" w:eastAsia="Arial" w:hAnsi="Arial" w:cs="Arial"/>
                <w:sz w:val="32"/>
              </w:rPr>
              <w:t xml:space="preserve"> </w:t>
            </w:r>
          </w:p>
          <w:p w:rsidR="00772FA6" w:rsidRDefault="00AB23B0">
            <w:pPr>
              <w:spacing w:line="239" w:lineRule="auto"/>
              <w:ind w:left="223" w:right="161"/>
              <w:jc w:val="both"/>
            </w:pPr>
            <w:r>
              <w:rPr>
                <w:rFonts w:ascii="Arial" w:eastAsia="Arial" w:hAnsi="Arial" w:cs="Arial"/>
              </w:rPr>
              <w:t xml:space="preserve">Higher than average numbers of </w:t>
            </w:r>
            <w:r w:rsidR="001262FE">
              <w:rPr>
                <w:rFonts w:ascii="Arial" w:eastAsia="Arial" w:hAnsi="Arial" w:cs="Arial"/>
              </w:rPr>
              <w:t xml:space="preserve">EYFS and KS! Pupils </w:t>
            </w:r>
            <w:r>
              <w:rPr>
                <w:rFonts w:ascii="Arial" w:eastAsia="Arial" w:hAnsi="Arial" w:cs="Arial"/>
              </w:rPr>
              <w:t xml:space="preserve"> access SALT </w:t>
            </w:r>
            <w:r w:rsidR="001262FE">
              <w:rPr>
                <w:rFonts w:ascii="Arial" w:eastAsia="Arial" w:hAnsi="Arial" w:cs="Arial"/>
              </w:rPr>
              <w:t>programmes timetabled</w:t>
            </w:r>
            <w:r w:rsidR="00AE797F">
              <w:rPr>
                <w:rFonts w:ascii="Arial" w:eastAsia="Arial" w:hAnsi="Arial" w:cs="Arial"/>
              </w:rPr>
              <w:t xml:space="preserve"> for </w:t>
            </w:r>
            <w:r>
              <w:rPr>
                <w:rFonts w:ascii="Arial" w:eastAsia="Arial" w:hAnsi="Arial" w:cs="Arial"/>
              </w:rPr>
              <w:t xml:space="preserve">disadvantaged children </w:t>
            </w:r>
            <w:r w:rsidR="00AE797F">
              <w:rPr>
                <w:rFonts w:ascii="Arial" w:eastAsia="Arial" w:hAnsi="Arial" w:cs="Arial"/>
              </w:rPr>
              <w:t>to access directed</w:t>
            </w:r>
            <w:r>
              <w:rPr>
                <w:rFonts w:ascii="Arial" w:eastAsia="Arial" w:hAnsi="Arial" w:cs="Arial"/>
              </w:rPr>
              <w:t xml:space="preserve"> small group </w:t>
            </w:r>
            <w:r w:rsidR="001262FE">
              <w:rPr>
                <w:rFonts w:ascii="Arial" w:eastAsia="Arial" w:hAnsi="Arial" w:cs="Arial"/>
              </w:rPr>
              <w:t xml:space="preserve">or 1:1 </w:t>
            </w:r>
            <w:r>
              <w:rPr>
                <w:rFonts w:ascii="Arial" w:eastAsia="Arial" w:hAnsi="Arial" w:cs="Arial"/>
              </w:rPr>
              <w:t>s</w:t>
            </w:r>
            <w:r w:rsidR="001262FE">
              <w:rPr>
                <w:rFonts w:ascii="Arial" w:eastAsia="Arial" w:hAnsi="Arial" w:cs="Arial"/>
              </w:rPr>
              <w:t xml:space="preserve">peech and language support </w:t>
            </w:r>
            <w:r>
              <w:rPr>
                <w:rFonts w:ascii="Arial" w:eastAsia="Arial" w:hAnsi="Arial" w:cs="Arial"/>
              </w:rPr>
              <w:t xml:space="preserve">( HLTA) </w:t>
            </w:r>
          </w:p>
          <w:p w:rsidR="00772FA6" w:rsidRDefault="00AB23B0">
            <w:pPr>
              <w:ind w:left="223"/>
            </w:pPr>
            <w:r>
              <w:rPr>
                <w:rFonts w:ascii="Arial" w:eastAsia="Arial" w:hAnsi="Arial" w:cs="Arial"/>
              </w:rPr>
              <w:t xml:space="preserve">Expected success </w:t>
            </w:r>
          </w:p>
          <w:p w:rsidR="00772FA6" w:rsidRDefault="00AB23B0">
            <w:pPr>
              <w:ind w:left="223" w:right="66"/>
              <w:jc w:val="both"/>
            </w:pPr>
            <w:r>
              <w:rPr>
                <w:rFonts w:ascii="Arial" w:eastAsia="Arial" w:hAnsi="Arial" w:cs="Arial"/>
              </w:rPr>
              <w:t>All children working with the speech and language p</w:t>
            </w:r>
            <w:r w:rsidR="00AE797F">
              <w:rPr>
                <w:rFonts w:ascii="Arial" w:eastAsia="Arial" w:hAnsi="Arial" w:cs="Arial"/>
              </w:rPr>
              <w:t>rogramme to become age related to enable further development throughout the school.</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2"/>
            </w:pPr>
            <w:r>
              <w:rPr>
                <w:rFonts w:ascii="Arial" w:eastAsia="Arial" w:hAnsi="Arial" w:cs="Arial"/>
                <w:sz w:val="36"/>
              </w:rPr>
              <w:t xml:space="preserve"> </w:t>
            </w:r>
          </w:p>
          <w:p w:rsidR="00772FA6" w:rsidRDefault="00AB23B0">
            <w:pPr>
              <w:ind w:left="2"/>
            </w:pPr>
            <w:r>
              <w:rPr>
                <w:rFonts w:ascii="Arial" w:eastAsia="Arial" w:hAnsi="Arial" w:cs="Arial"/>
                <w:sz w:val="31"/>
              </w:rPr>
              <w:t xml:space="preserve"> </w:t>
            </w:r>
          </w:p>
          <w:p w:rsidR="00772FA6" w:rsidRDefault="00AB23B0">
            <w:pPr>
              <w:ind w:left="341"/>
              <w:jc w:val="center"/>
            </w:pPr>
            <w:r>
              <w:rPr>
                <w:rFonts w:ascii="Arial" w:eastAsia="Arial" w:hAnsi="Arial" w:cs="Arial"/>
                <w:sz w:val="32"/>
              </w:rPr>
              <w:t xml:space="preserve">A </w:t>
            </w:r>
          </w:p>
          <w:p w:rsidR="00772FA6" w:rsidRDefault="00AB23B0">
            <w:pPr>
              <w:ind w:left="327"/>
              <w:jc w:val="center"/>
            </w:pPr>
            <w:r>
              <w:rPr>
                <w:rFonts w:ascii="Arial" w:eastAsia="Arial" w:hAnsi="Arial" w:cs="Arial"/>
                <w:sz w:val="32"/>
              </w:rPr>
              <w:t xml:space="preserve">B </w:t>
            </w:r>
          </w:p>
          <w:p w:rsidR="00772FA6" w:rsidRDefault="00AB23B0">
            <w:pPr>
              <w:ind w:left="344"/>
              <w:jc w:val="center"/>
            </w:pPr>
            <w:r>
              <w:rPr>
                <w:rFonts w:ascii="Arial" w:eastAsia="Arial" w:hAnsi="Arial" w:cs="Arial"/>
                <w:sz w:val="32"/>
              </w:rPr>
              <w:t xml:space="preserve">C </w:t>
            </w:r>
          </w:p>
          <w:p w:rsidR="00772FA6" w:rsidRDefault="00AB23B0">
            <w:pPr>
              <w:ind w:left="327"/>
              <w:jc w:val="center"/>
            </w:pPr>
            <w:r>
              <w:rPr>
                <w:rFonts w:ascii="Arial" w:eastAsia="Arial" w:hAnsi="Arial" w:cs="Arial"/>
                <w:sz w:val="32"/>
              </w:rPr>
              <w:t xml:space="preserve">E </w:t>
            </w:r>
          </w:p>
          <w:p w:rsidR="00772FA6" w:rsidRDefault="00AB23B0">
            <w:pPr>
              <w:ind w:left="309"/>
              <w:jc w:val="center"/>
            </w:pPr>
            <w:r>
              <w:rPr>
                <w:rFonts w:ascii="Arial" w:eastAsia="Arial" w:hAnsi="Arial" w:cs="Arial"/>
                <w:sz w:val="32"/>
              </w:rPr>
              <w:t xml:space="preserve">F </w:t>
            </w:r>
          </w:p>
          <w:p w:rsidR="00772FA6" w:rsidRDefault="00AB23B0">
            <w:pPr>
              <w:ind w:left="344"/>
              <w:jc w:val="center"/>
            </w:pPr>
            <w:r>
              <w:rPr>
                <w:rFonts w:ascii="Arial" w:eastAsia="Arial" w:hAnsi="Arial" w:cs="Arial"/>
                <w:sz w:val="32"/>
              </w:rPr>
              <w:t xml:space="preserve">H </w:t>
            </w:r>
          </w:p>
        </w:tc>
      </w:tr>
      <w:tr w:rsidR="00772FA6" w:rsidTr="00E7544E">
        <w:trPr>
          <w:trHeight w:val="2799"/>
        </w:trPr>
        <w:tc>
          <w:tcPr>
            <w:tcW w:w="1997" w:type="dxa"/>
            <w:tcBorders>
              <w:top w:val="single" w:sz="4" w:space="0" w:color="000000"/>
              <w:left w:val="single" w:sz="4" w:space="0" w:color="000000"/>
              <w:bottom w:val="single" w:sz="4" w:space="0" w:color="000000"/>
              <w:right w:val="single" w:sz="4" w:space="0" w:color="000000"/>
            </w:tcBorders>
          </w:tcPr>
          <w:p w:rsidR="00772FA6" w:rsidRDefault="00AB23B0">
            <w:pPr>
              <w:spacing w:line="254" w:lineRule="auto"/>
              <w:ind w:left="113" w:right="268" w:firstLine="168"/>
              <w:jc w:val="both"/>
            </w:pPr>
            <w:r>
              <w:rPr>
                <w:rFonts w:ascii="Arial" w:eastAsia="Arial" w:hAnsi="Arial" w:cs="Arial"/>
                <w:i/>
                <w:color w:val="0D0D0D"/>
              </w:rPr>
              <w:t>Speech Therapy ( HLTA) LEAD</w:t>
            </w:r>
            <w:r>
              <w:rPr>
                <w:rFonts w:ascii="Arial" w:eastAsia="Arial" w:hAnsi="Arial" w:cs="Arial"/>
                <w:i/>
              </w:rPr>
              <w:t xml:space="preserve"> </w:t>
            </w:r>
          </w:p>
          <w:p w:rsidR="00772FA6" w:rsidRDefault="00AB23B0">
            <w:pPr>
              <w:spacing w:line="238" w:lineRule="auto"/>
              <w:ind w:left="113"/>
            </w:pPr>
            <w:r>
              <w:rPr>
                <w:rFonts w:ascii="Arial" w:eastAsia="Arial" w:hAnsi="Arial" w:cs="Arial"/>
              </w:rPr>
              <w:t xml:space="preserve">Targeted pupils within class </w:t>
            </w:r>
          </w:p>
          <w:p w:rsidR="00F640EE" w:rsidRDefault="00AB23B0">
            <w:pPr>
              <w:ind w:left="113"/>
              <w:rPr>
                <w:rFonts w:ascii="Arial" w:eastAsia="Arial" w:hAnsi="Arial" w:cs="Arial"/>
              </w:rPr>
            </w:pPr>
            <w:r>
              <w:rPr>
                <w:rFonts w:ascii="Arial" w:eastAsia="Arial" w:hAnsi="Arial" w:cs="Arial"/>
              </w:rPr>
              <w:t>Teaching Assistants</w:t>
            </w:r>
          </w:p>
          <w:p w:rsidR="00F640EE" w:rsidRDefault="00F640EE">
            <w:pPr>
              <w:ind w:left="113"/>
              <w:rPr>
                <w:rFonts w:ascii="Arial" w:eastAsia="Arial" w:hAnsi="Arial" w:cs="Arial"/>
              </w:rPr>
            </w:pPr>
          </w:p>
          <w:p w:rsidR="00772FA6" w:rsidRDefault="005E6427">
            <w:pPr>
              <w:ind w:left="113"/>
            </w:pPr>
            <w:r>
              <w:rPr>
                <w:rFonts w:ascii="Arial" w:eastAsia="Arial" w:hAnsi="Arial" w:cs="Arial"/>
                <w:highlight w:val="yellow"/>
              </w:rPr>
              <w:t xml:space="preserve">HLTA </w:t>
            </w:r>
            <w:r>
              <w:rPr>
                <w:rFonts w:ascii="Arial" w:eastAsia="Arial" w:hAnsi="Arial" w:cs="Arial"/>
                <w:i/>
                <w:color w:val="0D0D0D"/>
                <w:sz w:val="20"/>
              </w:rPr>
              <w:t>£</w:t>
            </w:r>
            <w:r w:rsidR="00131021">
              <w:rPr>
                <w:rFonts w:ascii="Arial" w:eastAsia="Arial" w:hAnsi="Arial" w:cs="Arial"/>
                <w:i/>
                <w:color w:val="0D0D0D"/>
                <w:sz w:val="20"/>
              </w:rPr>
              <w:t>20,000</w:t>
            </w:r>
          </w:p>
        </w:tc>
        <w:tc>
          <w:tcPr>
            <w:tcW w:w="7087" w:type="dxa"/>
            <w:tcBorders>
              <w:top w:val="single" w:sz="4" w:space="0" w:color="000000"/>
              <w:left w:val="single" w:sz="4" w:space="0" w:color="000000"/>
              <w:bottom w:val="single" w:sz="4" w:space="0" w:color="000000"/>
              <w:right w:val="single" w:sz="4" w:space="0" w:color="000000"/>
            </w:tcBorders>
          </w:tcPr>
          <w:p w:rsidR="00772FA6" w:rsidRDefault="00AB23B0">
            <w:pPr>
              <w:spacing w:after="1"/>
              <w:ind w:left="113"/>
            </w:pPr>
            <w:r>
              <w:rPr>
                <w:rFonts w:ascii="Arial" w:eastAsia="Arial" w:hAnsi="Arial" w:cs="Arial"/>
                <w:color w:val="0D0D0D"/>
              </w:rPr>
              <w:t xml:space="preserve">On entry to </w:t>
            </w:r>
            <w:r w:rsidR="001262FE">
              <w:rPr>
                <w:rFonts w:ascii="Arial" w:eastAsia="Arial" w:hAnsi="Arial" w:cs="Arial"/>
                <w:color w:val="0D0D0D"/>
              </w:rPr>
              <w:t>Nursery and Reception pupils</w:t>
            </w:r>
            <w:r>
              <w:rPr>
                <w:rFonts w:ascii="Arial" w:eastAsia="Arial" w:hAnsi="Arial" w:cs="Arial"/>
                <w:color w:val="0D0D0D"/>
              </w:rPr>
              <w:t xml:space="preserve"> have low Language and Communication skills – 90% of disadvantag</w:t>
            </w:r>
            <w:r w:rsidR="00F640EE">
              <w:rPr>
                <w:rFonts w:ascii="Arial" w:eastAsia="Arial" w:hAnsi="Arial" w:cs="Arial"/>
                <w:color w:val="0D0D0D"/>
              </w:rPr>
              <w:t>ed children are working below</w:t>
            </w:r>
            <w:r w:rsidR="001262FE">
              <w:rPr>
                <w:rFonts w:ascii="Arial" w:eastAsia="Arial" w:hAnsi="Arial" w:cs="Arial"/>
                <w:color w:val="0D0D0D"/>
              </w:rPr>
              <w:t xml:space="preserve"> the </w:t>
            </w:r>
            <w:r w:rsidR="00F640EE">
              <w:rPr>
                <w:rFonts w:ascii="Arial" w:eastAsia="Arial" w:hAnsi="Arial" w:cs="Arial"/>
                <w:color w:val="0D0D0D"/>
              </w:rPr>
              <w:t xml:space="preserve"> reception band</w:t>
            </w:r>
            <w:r>
              <w:rPr>
                <w:rFonts w:ascii="Arial" w:eastAsia="Arial" w:hAnsi="Arial" w:cs="Arial"/>
                <w:color w:val="0D0D0D"/>
              </w:rPr>
              <w:t xml:space="preserve"> with 25% of disadvantaged children working significantly below in the pre3 band</w:t>
            </w:r>
            <w:r>
              <w:rPr>
                <w:rFonts w:ascii="Arial" w:eastAsia="Arial" w:hAnsi="Arial" w:cs="Arial"/>
              </w:rPr>
              <w:t xml:space="preserve"> </w:t>
            </w:r>
          </w:p>
          <w:p w:rsidR="00772FA6" w:rsidRDefault="00AB23B0">
            <w:pPr>
              <w:spacing w:after="2" w:line="238" w:lineRule="auto"/>
              <w:ind w:left="113"/>
              <w:jc w:val="both"/>
            </w:pPr>
            <w:r>
              <w:rPr>
                <w:rFonts w:ascii="Arial" w:eastAsia="Arial" w:hAnsi="Arial" w:cs="Arial"/>
                <w:color w:val="0D0D0D"/>
              </w:rPr>
              <w:t xml:space="preserve">Due to and poor socio-economic and disadvantaged background, children </w:t>
            </w:r>
            <w:r>
              <w:rPr>
                <w:rFonts w:ascii="Arial" w:eastAsia="Arial" w:hAnsi="Arial" w:cs="Arial"/>
              </w:rPr>
              <w:t xml:space="preserve">are unlikely to </w:t>
            </w:r>
            <w:r w:rsidR="00F640EE">
              <w:rPr>
                <w:rFonts w:ascii="Arial" w:eastAsia="Arial" w:hAnsi="Arial" w:cs="Arial"/>
              </w:rPr>
              <w:t>have the breadth of vocabulary and understanding to express and further develop skills</w:t>
            </w:r>
          </w:p>
          <w:p w:rsidR="00772FA6" w:rsidRDefault="00AB23B0">
            <w:r>
              <w:rPr>
                <w:rFonts w:ascii="Arial" w:eastAsia="Arial" w:hAnsi="Arial" w:cs="Arial"/>
              </w:rPr>
              <w:t xml:space="preserve"> </w:t>
            </w:r>
          </w:p>
          <w:p w:rsidR="00772FA6" w:rsidRDefault="00AB23B0">
            <w:pPr>
              <w:ind w:left="113"/>
            </w:pPr>
            <w:r>
              <w:rPr>
                <w:rFonts w:ascii="Arial" w:eastAsia="Arial" w:hAnsi="Arial" w:cs="Arial"/>
                <w:i/>
              </w:rPr>
              <w:t xml:space="preserve">Expected success </w:t>
            </w:r>
          </w:p>
          <w:p w:rsidR="00772FA6" w:rsidRDefault="00F640EE">
            <w:pPr>
              <w:ind w:left="113"/>
              <w:jc w:val="both"/>
            </w:pPr>
            <w:r>
              <w:rPr>
                <w:rFonts w:ascii="Arial" w:eastAsia="Arial" w:hAnsi="Arial" w:cs="Arial"/>
              </w:rPr>
              <w:t>All pupils</w:t>
            </w:r>
            <w:r w:rsidR="00AB23B0">
              <w:rPr>
                <w:rFonts w:ascii="Arial" w:eastAsia="Arial" w:hAnsi="Arial" w:cs="Arial"/>
              </w:rPr>
              <w:t xml:space="preserve"> working with</w:t>
            </w:r>
            <w:r>
              <w:rPr>
                <w:rFonts w:ascii="Arial" w:eastAsia="Arial" w:hAnsi="Arial" w:cs="Arial"/>
              </w:rPr>
              <w:t>in</w:t>
            </w:r>
            <w:r w:rsidR="00AB23B0">
              <w:rPr>
                <w:rFonts w:ascii="Arial" w:eastAsia="Arial" w:hAnsi="Arial" w:cs="Arial"/>
              </w:rPr>
              <w:t xml:space="preserve"> the speech </w:t>
            </w:r>
            <w:r>
              <w:rPr>
                <w:rFonts w:ascii="Arial" w:eastAsia="Arial" w:hAnsi="Arial" w:cs="Arial"/>
              </w:rPr>
              <w:t>and language programme to achieve</w:t>
            </w:r>
            <w:r w:rsidR="00AB23B0">
              <w:rPr>
                <w:rFonts w:ascii="Arial" w:eastAsia="Arial" w:hAnsi="Arial" w:cs="Arial"/>
              </w:rPr>
              <w:t xml:space="preserve"> age related.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123"/>
              <w:jc w:val="center"/>
            </w:pPr>
            <w:r>
              <w:rPr>
                <w:rFonts w:ascii="Arial" w:eastAsia="Arial" w:hAnsi="Arial" w:cs="Arial"/>
                <w:sz w:val="28"/>
              </w:rPr>
              <w:t xml:space="preserve">A </w:t>
            </w:r>
          </w:p>
          <w:p w:rsidR="00772FA6" w:rsidRDefault="00AB23B0">
            <w:pPr>
              <w:ind w:left="56"/>
              <w:jc w:val="center"/>
            </w:pPr>
            <w:r>
              <w:rPr>
                <w:rFonts w:ascii="Arial" w:eastAsia="Arial" w:hAnsi="Arial" w:cs="Arial"/>
                <w:sz w:val="28"/>
              </w:rPr>
              <w:t xml:space="preserve">B </w:t>
            </w:r>
          </w:p>
          <w:p w:rsidR="00772FA6" w:rsidRDefault="00AB23B0">
            <w:pPr>
              <w:ind w:left="72"/>
              <w:jc w:val="center"/>
            </w:pPr>
            <w:r>
              <w:rPr>
                <w:rFonts w:ascii="Arial" w:eastAsia="Arial" w:hAnsi="Arial" w:cs="Arial"/>
                <w:sz w:val="28"/>
              </w:rPr>
              <w:t xml:space="preserve">C </w:t>
            </w:r>
          </w:p>
          <w:p w:rsidR="00772FA6" w:rsidRDefault="00AB23B0">
            <w:pPr>
              <w:ind w:left="56"/>
              <w:jc w:val="center"/>
            </w:pPr>
            <w:r>
              <w:rPr>
                <w:rFonts w:ascii="Arial" w:eastAsia="Arial" w:hAnsi="Arial" w:cs="Arial"/>
                <w:sz w:val="28"/>
              </w:rPr>
              <w:t xml:space="preserve">E </w:t>
            </w:r>
          </w:p>
        </w:tc>
      </w:tr>
    </w:tbl>
    <w:p w:rsidR="00772FA6" w:rsidRDefault="00AB23B0">
      <w:pPr>
        <w:spacing w:after="0"/>
      </w:pPr>
      <w:r>
        <w:rPr>
          <w:rFonts w:ascii="Arial" w:eastAsia="Arial" w:hAnsi="Arial" w:cs="Arial"/>
          <w:sz w:val="29"/>
        </w:rPr>
        <w:t xml:space="preserve"> </w:t>
      </w:r>
    </w:p>
    <w:tbl>
      <w:tblPr>
        <w:tblStyle w:val="TableGrid"/>
        <w:tblW w:w="10205" w:type="dxa"/>
        <w:tblInd w:w="125" w:type="dxa"/>
        <w:tblCellMar>
          <w:top w:w="4" w:type="dxa"/>
          <w:left w:w="5" w:type="dxa"/>
          <w:right w:w="63" w:type="dxa"/>
        </w:tblCellMar>
        <w:tblLook w:val="04A0" w:firstRow="1" w:lastRow="0" w:firstColumn="1" w:lastColumn="0" w:noHBand="0" w:noVBand="1"/>
      </w:tblPr>
      <w:tblGrid>
        <w:gridCol w:w="1997"/>
        <w:gridCol w:w="7087"/>
        <w:gridCol w:w="1121"/>
      </w:tblGrid>
      <w:tr w:rsidR="00772FA6" w:rsidTr="00E7544E">
        <w:trPr>
          <w:trHeight w:val="1668"/>
        </w:trPr>
        <w:tc>
          <w:tcPr>
            <w:tcW w:w="1997" w:type="dxa"/>
            <w:tcBorders>
              <w:top w:val="single" w:sz="4" w:space="0" w:color="000000"/>
              <w:left w:val="single" w:sz="4" w:space="0" w:color="000000"/>
              <w:bottom w:val="single" w:sz="4" w:space="0" w:color="000000"/>
              <w:right w:val="single" w:sz="4" w:space="0" w:color="000000"/>
            </w:tcBorders>
          </w:tcPr>
          <w:p w:rsidR="00772FA6" w:rsidRDefault="00AB23B0">
            <w:r>
              <w:rPr>
                <w:rFonts w:ascii="Arial" w:eastAsia="Arial" w:hAnsi="Arial" w:cs="Arial"/>
                <w:sz w:val="24"/>
              </w:rPr>
              <w:t xml:space="preserve"> </w:t>
            </w:r>
          </w:p>
          <w:p w:rsidR="00772FA6" w:rsidRDefault="00AB23B0">
            <w:r>
              <w:rPr>
                <w:rFonts w:ascii="Arial" w:eastAsia="Arial" w:hAnsi="Arial" w:cs="Arial"/>
                <w:sz w:val="24"/>
              </w:rPr>
              <w:t xml:space="preserve"> </w:t>
            </w:r>
          </w:p>
          <w:p w:rsidR="00772FA6" w:rsidRDefault="00AB23B0">
            <w:r>
              <w:rPr>
                <w:rFonts w:ascii="Arial" w:eastAsia="Arial" w:hAnsi="Arial" w:cs="Arial"/>
                <w:sz w:val="21"/>
              </w:rPr>
              <w:t xml:space="preserve"> </w:t>
            </w:r>
          </w:p>
          <w:p w:rsidR="00772FA6" w:rsidRDefault="00AB23B0">
            <w:pPr>
              <w:ind w:left="281" w:right="264"/>
            </w:pPr>
            <w:r>
              <w:rPr>
                <w:rFonts w:ascii="Arial" w:eastAsia="Arial" w:hAnsi="Arial" w:cs="Arial"/>
              </w:rPr>
              <w:t xml:space="preserve">TA2 x2 </w:t>
            </w:r>
            <w:r>
              <w:rPr>
                <w:rFonts w:ascii="Arial" w:eastAsia="Arial" w:hAnsi="Arial" w:cs="Arial"/>
              </w:rPr>
              <w:tab/>
              <w:t>- £</w:t>
            </w:r>
            <w:r w:rsidR="00BE1317">
              <w:rPr>
                <w:rFonts w:ascii="Arial" w:eastAsia="Arial" w:hAnsi="Arial" w:cs="Arial"/>
                <w:highlight w:val="yellow"/>
              </w:rPr>
              <w:t>12,796</w:t>
            </w:r>
          </w:p>
        </w:tc>
        <w:tc>
          <w:tcPr>
            <w:tcW w:w="7087" w:type="dxa"/>
            <w:tcBorders>
              <w:top w:val="single" w:sz="4" w:space="0" w:color="000000"/>
              <w:left w:val="single" w:sz="4" w:space="0" w:color="000000"/>
              <w:bottom w:val="single" w:sz="4" w:space="0" w:color="000000"/>
              <w:right w:val="single" w:sz="4" w:space="0" w:color="000000"/>
            </w:tcBorders>
          </w:tcPr>
          <w:p w:rsidR="00772FA6" w:rsidRDefault="00C53697">
            <w:pPr>
              <w:ind w:left="113" w:right="170"/>
              <w:jc w:val="both"/>
            </w:pPr>
            <w:r>
              <w:rPr>
                <w:rFonts w:ascii="Arial" w:eastAsia="Arial" w:hAnsi="Arial" w:cs="Arial"/>
              </w:rPr>
              <w:t xml:space="preserve">To gain </w:t>
            </w:r>
            <w:r w:rsidR="00AB23B0">
              <w:rPr>
                <w:rFonts w:ascii="Arial" w:eastAsia="Arial" w:hAnsi="Arial" w:cs="Arial"/>
              </w:rPr>
              <w:t>knowle</w:t>
            </w:r>
            <w:r>
              <w:rPr>
                <w:rFonts w:ascii="Arial" w:eastAsia="Arial" w:hAnsi="Arial" w:cs="Arial"/>
              </w:rPr>
              <w:t>dge and skills required by the end</w:t>
            </w:r>
            <w:r w:rsidR="00F640EE">
              <w:rPr>
                <w:rFonts w:ascii="Arial" w:eastAsia="Arial" w:hAnsi="Arial" w:cs="Arial"/>
              </w:rPr>
              <w:t xml:space="preserve"> of EYFS to ensure year 1 readiness</w:t>
            </w:r>
          </w:p>
          <w:p w:rsidR="00772FA6" w:rsidRDefault="00AB23B0" w:rsidP="00181F1F">
            <w:pPr>
              <w:ind w:left="113"/>
            </w:pPr>
            <w:r>
              <w:rPr>
                <w:rFonts w:ascii="Arial" w:eastAsia="Arial" w:hAnsi="Arial" w:cs="Arial"/>
              </w:rPr>
              <w:t xml:space="preserve"> KS1 and KS2, children are unlikely to use talk to connect ideas </w:t>
            </w:r>
            <w:r w:rsidR="00C53697">
              <w:rPr>
                <w:rFonts w:ascii="Arial" w:eastAsia="Arial" w:hAnsi="Arial" w:cs="Arial"/>
              </w:rPr>
              <w:t xml:space="preserve">and relationships and explain what they are experiencing </w:t>
            </w:r>
            <w:r>
              <w:rPr>
                <w:rFonts w:ascii="Arial" w:eastAsia="Arial" w:hAnsi="Arial" w:cs="Arial"/>
              </w:rPr>
              <w:t xml:space="preserve">coherently. Not being able to express themselves so </w:t>
            </w:r>
            <w:r w:rsidR="00C53697">
              <w:rPr>
                <w:rFonts w:ascii="Arial" w:eastAsia="Arial" w:hAnsi="Arial" w:cs="Arial"/>
              </w:rPr>
              <w:t>that others can understand often</w:t>
            </w:r>
            <w:r>
              <w:rPr>
                <w:rFonts w:ascii="Arial" w:eastAsia="Arial" w:hAnsi="Arial" w:cs="Arial"/>
              </w:rPr>
              <w:t xml:space="preserve"> lead</w:t>
            </w:r>
            <w:r w:rsidR="00C53697">
              <w:rPr>
                <w:rFonts w:ascii="Arial" w:eastAsia="Arial" w:hAnsi="Arial" w:cs="Arial"/>
              </w:rPr>
              <w:t>s</w:t>
            </w:r>
            <w:r>
              <w:rPr>
                <w:rFonts w:ascii="Arial" w:eastAsia="Arial" w:hAnsi="Arial" w:cs="Arial"/>
              </w:rPr>
              <w:t xml:space="preserve"> to further difficulties in the future.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right="27"/>
              <w:jc w:val="center"/>
            </w:pPr>
            <w:r>
              <w:rPr>
                <w:rFonts w:ascii="Arial" w:eastAsia="Arial" w:hAnsi="Arial" w:cs="Arial"/>
                <w:sz w:val="28"/>
              </w:rPr>
              <w:t xml:space="preserve">F </w:t>
            </w:r>
          </w:p>
          <w:p w:rsidR="00772FA6" w:rsidRDefault="00AB23B0">
            <w:pPr>
              <w:ind w:left="20"/>
              <w:jc w:val="center"/>
            </w:pPr>
            <w:r>
              <w:rPr>
                <w:rFonts w:ascii="Arial" w:eastAsia="Arial" w:hAnsi="Arial" w:cs="Arial"/>
                <w:sz w:val="28"/>
              </w:rPr>
              <w:t xml:space="preserve">G </w:t>
            </w:r>
          </w:p>
          <w:p w:rsidR="00772FA6" w:rsidRDefault="00AB23B0">
            <w:pPr>
              <w:ind w:left="5"/>
              <w:jc w:val="center"/>
            </w:pPr>
            <w:r>
              <w:rPr>
                <w:rFonts w:ascii="Arial" w:eastAsia="Arial" w:hAnsi="Arial" w:cs="Arial"/>
                <w:sz w:val="28"/>
              </w:rPr>
              <w:t xml:space="preserve">H </w:t>
            </w:r>
          </w:p>
        </w:tc>
      </w:tr>
      <w:tr w:rsidR="00772FA6" w:rsidTr="00E7544E">
        <w:trPr>
          <w:trHeight w:val="3041"/>
        </w:trPr>
        <w:tc>
          <w:tcPr>
            <w:tcW w:w="1997" w:type="dxa"/>
            <w:tcBorders>
              <w:top w:val="single" w:sz="4" w:space="0" w:color="000000"/>
              <w:left w:val="single" w:sz="4" w:space="0" w:color="000000"/>
              <w:bottom w:val="single" w:sz="4" w:space="0" w:color="000000"/>
              <w:right w:val="single" w:sz="4" w:space="0" w:color="000000"/>
            </w:tcBorders>
          </w:tcPr>
          <w:p w:rsidR="00772FA6" w:rsidRDefault="00C53697">
            <w:pPr>
              <w:ind w:left="113"/>
            </w:pPr>
            <w:proofErr w:type="spellStart"/>
            <w:r>
              <w:rPr>
                <w:rFonts w:ascii="Arial" w:eastAsia="Arial" w:hAnsi="Arial" w:cs="Arial"/>
              </w:rPr>
              <w:t>SEND</w:t>
            </w:r>
            <w:r w:rsidR="00AB23B0">
              <w:rPr>
                <w:rFonts w:ascii="Arial" w:eastAsia="Arial" w:hAnsi="Arial" w:cs="Arial"/>
              </w:rPr>
              <w:t>co</w:t>
            </w:r>
            <w:proofErr w:type="spellEnd"/>
            <w:r w:rsidR="00AB23B0">
              <w:rPr>
                <w:rFonts w:ascii="Arial" w:eastAsia="Arial" w:hAnsi="Arial" w:cs="Arial"/>
              </w:rPr>
              <w:t xml:space="preserve"> time </w:t>
            </w:r>
          </w:p>
          <w:p w:rsidR="00772FA6" w:rsidRDefault="00AB23B0">
            <w:r>
              <w:rPr>
                <w:rFonts w:ascii="Arial" w:eastAsia="Arial" w:hAnsi="Arial" w:cs="Arial"/>
              </w:rPr>
              <w:t xml:space="preserve"> </w:t>
            </w:r>
          </w:p>
          <w:p w:rsidR="0074749A" w:rsidRDefault="0074749A">
            <w:pPr>
              <w:ind w:left="113"/>
              <w:rPr>
                <w:rFonts w:ascii="Arial" w:eastAsia="Arial" w:hAnsi="Arial" w:cs="Arial"/>
              </w:rPr>
            </w:pPr>
            <w:proofErr w:type="spellStart"/>
            <w:r>
              <w:rPr>
                <w:rFonts w:ascii="Arial" w:eastAsia="Arial" w:hAnsi="Arial" w:cs="Arial"/>
              </w:rPr>
              <w:t>SENDco</w:t>
            </w:r>
            <w:proofErr w:type="spellEnd"/>
            <w:r>
              <w:rPr>
                <w:rFonts w:ascii="Arial" w:eastAsia="Arial" w:hAnsi="Arial" w:cs="Arial"/>
              </w:rPr>
              <w:t xml:space="preserve"> non class based</w:t>
            </w:r>
          </w:p>
          <w:p w:rsidR="0074749A" w:rsidRDefault="0074749A">
            <w:pPr>
              <w:ind w:left="113"/>
              <w:rPr>
                <w:rFonts w:ascii="Arial" w:eastAsia="Arial" w:hAnsi="Arial" w:cs="Arial"/>
              </w:rPr>
            </w:pPr>
          </w:p>
          <w:p w:rsidR="00915599" w:rsidRDefault="00915599">
            <w:pPr>
              <w:ind w:left="113"/>
              <w:rPr>
                <w:rFonts w:ascii="Arial" w:eastAsia="Arial" w:hAnsi="Arial" w:cs="Arial"/>
              </w:rPr>
            </w:pPr>
            <w:r>
              <w:rPr>
                <w:rFonts w:ascii="Arial" w:eastAsia="Arial" w:hAnsi="Arial" w:cs="Arial"/>
              </w:rPr>
              <w:t>A percentage in regards to PP and SEND</w:t>
            </w:r>
          </w:p>
          <w:p w:rsidR="00772FA6" w:rsidRDefault="00915599">
            <w:pPr>
              <w:ind w:left="113"/>
            </w:pPr>
            <w:r>
              <w:rPr>
                <w:rFonts w:ascii="Arial" w:eastAsia="Arial" w:hAnsi="Arial" w:cs="Arial"/>
              </w:rPr>
              <w:t>£46278</w:t>
            </w:r>
          </w:p>
        </w:tc>
        <w:tc>
          <w:tcPr>
            <w:tcW w:w="7087" w:type="dxa"/>
            <w:tcBorders>
              <w:top w:val="single" w:sz="4" w:space="0" w:color="000000"/>
              <w:left w:val="single" w:sz="4" w:space="0" w:color="000000"/>
              <w:bottom w:val="single" w:sz="4" w:space="0" w:color="000000"/>
              <w:right w:val="single" w:sz="4" w:space="0" w:color="000000"/>
            </w:tcBorders>
          </w:tcPr>
          <w:p w:rsidR="00772FA6" w:rsidRDefault="00C53697">
            <w:pPr>
              <w:spacing w:line="249" w:lineRule="auto"/>
              <w:ind w:left="113" w:right="395"/>
              <w:jc w:val="both"/>
            </w:pPr>
            <w:r w:rsidRPr="00181F1F">
              <w:rPr>
                <w:rFonts w:ascii="Arial" w:eastAsia="Arial" w:hAnsi="Arial" w:cs="Arial"/>
              </w:rPr>
              <w:t xml:space="preserve">Across all key </w:t>
            </w:r>
            <w:r w:rsidRPr="00F640EE">
              <w:rPr>
                <w:rFonts w:ascii="Arial" w:eastAsia="Arial" w:hAnsi="Arial" w:cs="Arial"/>
                <w:highlight w:val="yellow"/>
              </w:rPr>
              <w:t xml:space="preserve">stages </w:t>
            </w:r>
            <w:r w:rsidR="00AB23B0" w:rsidRPr="00F640EE">
              <w:rPr>
                <w:rFonts w:ascii="Arial" w:eastAsia="Arial" w:hAnsi="Arial" w:cs="Arial"/>
                <w:highlight w:val="yellow"/>
              </w:rPr>
              <w:t>32.3%</w:t>
            </w:r>
            <w:r w:rsidR="0074749A">
              <w:rPr>
                <w:rFonts w:ascii="Arial" w:eastAsia="Arial" w:hAnsi="Arial" w:cs="Arial"/>
              </w:rPr>
              <w:t xml:space="preserve"> of disadvantaged pupils</w:t>
            </w:r>
            <w:r w:rsidR="00AB23B0">
              <w:rPr>
                <w:rFonts w:ascii="Arial" w:eastAsia="Arial" w:hAnsi="Arial" w:cs="Arial"/>
              </w:rPr>
              <w:t xml:space="preserve"> have SEND/ learning needs with </w:t>
            </w:r>
            <w:r w:rsidR="00AB23B0" w:rsidRPr="00181F1F">
              <w:rPr>
                <w:rFonts w:ascii="Arial" w:eastAsia="Arial" w:hAnsi="Arial" w:cs="Arial"/>
              </w:rPr>
              <w:t>21%</w:t>
            </w:r>
            <w:r w:rsidR="00AB23B0">
              <w:rPr>
                <w:rFonts w:ascii="Arial" w:eastAsia="Arial" w:hAnsi="Arial" w:cs="Arial"/>
              </w:rPr>
              <w:t xml:space="preserve"> with signi</w:t>
            </w:r>
            <w:r w:rsidR="0074749A">
              <w:rPr>
                <w:rFonts w:ascii="Arial" w:eastAsia="Arial" w:hAnsi="Arial" w:cs="Arial"/>
              </w:rPr>
              <w:t xml:space="preserve">ficant learning needs. Pupils </w:t>
            </w:r>
            <w:r w:rsidR="00AB23B0">
              <w:rPr>
                <w:rFonts w:ascii="Arial" w:eastAsia="Arial" w:hAnsi="Arial" w:cs="Arial"/>
              </w:rPr>
              <w:t xml:space="preserve">working within </w:t>
            </w:r>
            <w:r w:rsidR="0074749A" w:rsidRPr="0074749A">
              <w:rPr>
                <w:rFonts w:ascii="Arial" w:eastAsia="Arial" w:hAnsi="Arial" w:cs="Arial"/>
                <w:highlight w:val="yellow"/>
              </w:rPr>
              <w:t xml:space="preserve">11 </w:t>
            </w:r>
            <w:r w:rsidR="00AB23B0" w:rsidRPr="0074749A">
              <w:rPr>
                <w:rFonts w:ascii="Arial" w:eastAsia="Arial" w:hAnsi="Arial" w:cs="Arial"/>
                <w:highlight w:val="yellow"/>
              </w:rPr>
              <w:t>month age</w:t>
            </w:r>
            <w:r w:rsidR="00AB23B0">
              <w:rPr>
                <w:rFonts w:ascii="Arial" w:eastAsia="Arial" w:hAnsi="Arial" w:cs="Arial"/>
              </w:rPr>
              <w:t xml:space="preserve"> band on entry to Reception despite making accelerated progress, do not meet the required end of year ELG’s. </w:t>
            </w:r>
          </w:p>
          <w:p w:rsidR="00772FA6" w:rsidRDefault="00C53697">
            <w:pPr>
              <w:ind w:left="113"/>
            </w:pPr>
            <w:r>
              <w:rPr>
                <w:rFonts w:ascii="Arial" w:eastAsia="Arial" w:hAnsi="Arial" w:cs="Arial"/>
              </w:rPr>
              <w:t>The additional teaching support staff evidences</w:t>
            </w:r>
            <w:r w:rsidR="00AB23B0">
              <w:rPr>
                <w:rFonts w:ascii="Arial" w:eastAsia="Arial" w:hAnsi="Arial" w:cs="Arial"/>
              </w:rPr>
              <w:t xml:space="preserve"> </w:t>
            </w:r>
            <w:r>
              <w:rPr>
                <w:rFonts w:ascii="Arial" w:eastAsia="Arial" w:hAnsi="Arial" w:cs="Arial"/>
              </w:rPr>
              <w:t>accelerated progress in all year groups.</w:t>
            </w:r>
          </w:p>
          <w:p w:rsidR="00772FA6" w:rsidRDefault="00AB23B0">
            <w:r>
              <w:rPr>
                <w:rFonts w:ascii="Arial" w:eastAsia="Arial" w:hAnsi="Arial" w:cs="Arial"/>
                <w:sz w:val="21"/>
              </w:rPr>
              <w:t xml:space="preserve"> </w:t>
            </w:r>
          </w:p>
          <w:p w:rsidR="00772FA6" w:rsidRDefault="00AB23B0">
            <w:pPr>
              <w:ind w:left="113"/>
            </w:pPr>
            <w:r>
              <w:rPr>
                <w:rFonts w:ascii="Arial" w:eastAsia="Arial" w:hAnsi="Arial" w:cs="Arial"/>
                <w:i/>
              </w:rPr>
              <w:t xml:space="preserve">Expected success </w:t>
            </w:r>
          </w:p>
          <w:p w:rsidR="00772FA6" w:rsidRDefault="0074749A">
            <w:pPr>
              <w:spacing w:line="238" w:lineRule="auto"/>
              <w:ind w:left="113"/>
            </w:pPr>
            <w:r>
              <w:rPr>
                <w:rFonts w:ascii="Arial" w:eastAsia="Arial" w:hAnsi="Arial" w:cs="Arial"/>
              </w:rPr>
              <w:t>Reduce number of pupils</w:t>
            </w:r>
            <w:r w:rsidR="00AB23B0">
              <w:rPr>
                <w:rFonts w:ascii="Arial" w:eastAsia="Arial" w:hAnsi="Arial" w:cs="Arial"/>
              </w:rPr>
              <w:t xml:space="preserve"> on SEND register due to accelerated progress </w:t>
            </w:r>
          </w:p>
          <w:p w:rsidR="00772FA6" w:rsidRDefault="00AB23B0">
            <w:pPr>
              <w:ind w:left="113"/>
            </w:pPr>
            <w:r>
              <w:rPr>
                <w:rFonts w:ascii="Arial" w:eastAsia="Arial" w:hAnsi="Arial" w:cs="Arial"/>
              </w:rPr>
              <w:t xml:space="preserve">A higher % children working within age related expectations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80"/>
              <w:jc w:val="center"/>
            </w:pPr>
            <w:r>
              <w:rPr>
                <w:rFonts w:ascii="Arial" w:eastAsia="Arial" w:hAnsi="Arial" w:cs="Arial"/>
                <w:sz w:val="28"/>
              </w:rPr>
              <w:t xml:space="preserve">A </w:t>
            </w:r>
          </w:p>
          <w:p w:rsidR="00772FA6" w:rsidRDefault="00AB23B0">
            <w:pPr>
              <w:ind w:left="47"/>
              <w:jc w:val="center"/>
            </w:pPr>
            <w:r>
              <w:rPr>
                <w:rFonts w:ascii="Arial" w:eastAsia="Arial" w:hAnsi="Arial" w:cs="Arial"/>
                <w:sz w:val="28"/>
              </w:rPr>
              <w:t xml:space="preserve">B </w:t>
            </w:r>
          </w:p>
          <w:p w:rsidR="00772FA6" w:rsidRDefault="00AB23B0">
            <w:pPr>
              <w:ind w:left="62"/>
              <w:jc w:val="center"/>
            </w:pPr>
            <w:r>
              <w:rPr>
                <w:rFonts w:ascii="Arial" w:eastAsia="Arial" w:hAnsi="Arial" w:cs="Arial"/>
                <w:sz w:val="28"/>
              </w:rPr>
              <w:t xml:space="preserve">C </w:t>
            </w:r>
          </w:p>
          <w:p w:rsidR="00772FA6" w:rsidRDefault="00AB23B0">
            <w:pPr>
              <w:ind w:left="47"/>
              <w:jc w:val="center"/>
            </w:pPr>
            <w:r>
              <w:rPr>
                <w:rFonts w:ascii="Arial" w:eastAsia="Arial" w:hAnsi="Arial" w:cs="Arial"/>
                <w:sz w:val="28"/>
              </w:rPr>
              <w:t xml:space="preserve">E </w:t>
            </w:r>
          </w:p>
          <w:p w:rsidR="00772FA6" w:rsidRDefault="00AB23B0">
            <w:pPr>
              <w:ind w:left="31"/>
              <w:jc w:val="center"/>
            </w:pPr>
            <w:r>
              <w:rPr>
                <w:rFonts w:ascii="Arial" w:eastAsia="Arial" w:hAnsi="Arial" w:cs="Arial"/>
                <w:sz w:val="28"/>
              </w:rPr>
              <w:t xml:space="preserve">F </w:t>
            </w:r>
          </w:p>
          <w:p w:rsidR="00772FA6" w:rsidRDefault="00AB23B0">
            <w:pPr>
              <w:ind w:left="78"/>
              <w:jc w:val="center"/>
            </w:pPr>
            <w:r>
              <w:rPr>
                <w:rFonts w:ascii="Arial" w:eastAsia="Arial" w:hAnsi="Arial" w:cs="Arial"/>
                <w:sz w:val="28"/>
              </w:rPr>
              <w:t xml:space="preserve">G </w:t>
            </w:r>
          </w:p>
          <w:p w:rsidR="00772FA6" w:rsidRDefault="00AB23B0">
            <w:pPr>
              <w:ind w:left="62"/>
              <w:jc w:val="center"/>
            </w:pPr>
            <w:r>
              <w:rPr>
                <w:rFonts w:ascii="Arial" w:eastAsia="Arial" w:hAnsi="Arial" w:cs="Arial"/>
                <w:sz w:val="28"/>
              </w:rPr>
              <w:t xml:space="preserve">H </w:t>
            </w:r>
          </w:p>
        </w:tc>
      </w:tr>
      <w:tr w:rsidR="00772FA6" w:rsidTr="00E7544E">
        <w:trPr>
          <w:trHeight w:val="2035"/>
        </w:trPr>
        <w:tc>
          <w:tcPr>
            <w:tcW w:w="1997" w:type="dxa"/>
            <w:tcBorders>
              <w:top w:val="single" w:sz="4" w:space="0" w:color="000000"/>
              <w:left w:val="single" w:sz="4" w:space="0" w:color="000000"/>
              <w:bottom w:val="single" w:sz="4" w:space="0" w:color="000000"/>
              <w:right w:val="single" w:sz="4" w:space="0" w:color="000000"/>
            </w:tcBorders>
          </w:tcPr>
          <w:p w:rsidR="00772FA6" w:rsidRDefault="00AB23B0">
            <w:pPr>
              <w:ind w:left="113" w:right="273"/>
              <w:rPr>
                <w:rFonts w:ascii="Arial" w:eastAsia="Arial" w:hAnsi="Arial" w:cs="Arial"/>
              </w:rPr>
            </w:pPr>
            <w:r>
              <w:rPr>
                <w:rFonts w:ascii="Arial" w:eastAsia="Arial" w:hAnsi="Arial" w:cs="Arial"/>
              </w:rPr>
              <w:t xml:space="preserve">Supply Cover </w:t>
            </w:r>
          </w:p>
          <w:p w:rsidR="00915599" w:rsidRDefault="00915599">
            <w:pPr>
              <w:ind w:left="113" w:right="273"/>
            </w:pPr>
            <w:r>
              <w:rPr>
                <w:rFonts w:ascii="Arial" w:eastAsia="Arial" w:hAnsi="Arial" w:cs="Arial"/>
              </w:rPr>
              <w:t>£6750</w:t>
            </w:r>
          </w:p>
        </w:tc>
        <w:tc>
          <w:tcPr>
            <w:tcW w:w="7087" w:type="dxa"/>
            <w:tcBorders>
              <w:top w:val="single" w:sz="4" w:space="0" w:color="000000"/>
              <w:left w:val="single" w:sz="4" w:space="0" w:color="000000"/>
              <w:bottom w:val="single" w:sz="4" w:space="0" w:color="000000"/>
              <w:right w:val="single" w:sz="4" w:space="0" w:color="000000"/>
            </w:tcBorders>
          </w:tcPr>
          <w:p w:rsidR="00F9453A" w:rsidRDefault="0074749A" w:rsidP="0074749A">
            <w:pPr>
              <w:spacing w:line="238" w:lineRule="auto"/>
              <w:ind w:right="591"/>
              <w:jc w:val="both"/>
              <w:rPr>
                <w:rFonts w:ascii="Arial" w:eastAsia="Arial" w:hAnsi="Arial" w:cs="Arial"/>
                <w:color w:val="0D0D0D"/>
              </w:rPr>
            </w:pPr>
            <w:r>
              <w:rPr>
                <w:rFonts w:ascii="Arial" w:eastAsia="Arial" w:hAnsi="Arial" w:cs="Arial"/>
                <w:color w:val="0D0D0D"/>
              </w:rPr>
              <w:t xml:space="preserve"> To Enable SLT and subject leads</w:t>
            </w:r>
            <w:r w:rsidR="00AB23B0">
              <w:rPr>
                <w:rFonts w:ascii="Arial" w:eastAsia="Arial" w:hAnsi="Arial" w:cs="Arial"/>
                <w:color w:val="0D0D0D"/>
              </w:rPr>
              <w:t xml:space="preserve"> to be released for management time 1 day per term</w:t>
            </w:r>
          </w:p>
          <w:p w:rsidR="00F9453A" w:rsidRDefault="00AB23B0">
            <w:pPr>
              <w:spacing w:line="238" w:lineRule="auto"/>
              <w:ind w:left="113" w:right="591"/>
              <w:jc w:val="both"/>
              <w:rPr>
                <w:rFonts w:ascii="Arial" w:eastAsia="Arial" w:hAnsi="Arial" w:cs="Arial"/>
                <w:color w:val="0D0D0D"/>
              </w:rPr>
            </w:pPr>
            <w:r>
              <w:rPr>
                <w:rFonts w:ascii="Arial" w:eastAsia="Arial" w:hAnsi="Arial" w:cs="Arial"/>
                <w:color w:val="0D0D0D"/>
              </w:rPr>
              <w:t xml:space="preserve"> </w:t>
            </w:r>
            <w:r w:rsidR="00F9453A">
              <w:rPr>
                <w:rFonts w:ascii="Arial" w:eastAsia="Arial" w:hAnsi="Arial" w:cs="Arial"/>
                <w:color w:val="0D0D0D"/>
              </w:rPr>
              <w:t xml:space="preserve">Teachers </w:t>
            </w:r>
            <w:r w:rsidR="0074749A">
              <w:rPr>
                <w:rFonts w:ascii="Arial" w:eastAsia="Arial" w:hAnsi="Arial" w:cs="Arial"/>
                <w:color w:val="0D0D0D"/>
              </w:rPr>
              <w:t>to increase</w:t>
            </w:r>
            <w:r w:rsidR="00F9453A">
              <w:rPr>
                <w:rFonts w:ascii="Arial" w:eastAsia="Arial" w:hAnsi="Arial" w:cs="Arial"/>
                <w:color w:val="0D0D0D"/>
              </w:rPr>
              <w:t xml:space="preserve"> subject knowledge and understanding of all subjects taught</w:t>
            </w:r>
            <w:r w:rsidR="0074749A">
              <w:rPr>
                <w:rFonts w:ascii="Arial" w:eastAsia="Arial" w:hAnsi="Arial" w:cs="Arial"/>
                <w:color w:val="0D0D0D"/>
              </w:rPr>
              <w:t xml:space="preserve"> across the phases</w:t>
            </w:r>
            <w:r w:rsidR="00F9453A">
              <w:rPr>
                <w:rFonts w:ascii="Arial" w:eastAsia="Arial" w:hAnsi="Arial" w:cs="Arial"/>
                <w:color w:val="0D0D0D"/>
              </w:rPr>
              <w:t xml:space="preserve"> recognising the importance of contextual learning.</w:t>
            </w:r>
          </w:p>
          <w:p w:rsidR="00C53697" w:rsidRDefault="00570A04">
            <w:pPr>
              <w:spacing w:line="238" w:lineRule="auto"/>
              <w:ind w:left="113" w:right="591"/>
              <w:jc w:val="both"/>
              <w:rPr>
                <w:rFonts w:ascii="Arial" w:eastAsia="Arial" w:hAnsi="Arial" w:cs="Arial"/>
                <w:color w:val="0D0D0D"/>
              </w:rPr>
            </w:pPr>
            <w:r>
              <w:rPr>
                <w:rFonts w:ascii="Arial" w:eastAsia="Arial" w:hAnsi="Arial" w:cs="Arial"/>
                <w:color w:val="0D0D0D"/>
              </w:rPr>
              <w:t xml:space="preserve"> Subject lead</w:t>
            </w:r>
            <w:r w:rsidR="00F9453A">
              <w:rPr>
                <w:rFonts w:ascii="Arial" w:eastAsia="Arial" w:hAnsi="Arial" w:cs="Arial"/>
                <w:color w:val="0D0D0D"/>
              </w:rPr>
              <w:t xml:space="preserve"> </w:t>
            </w:r>
            <w:r w:rsidR="00C53697">
              <w:rPr>
                <w:rFonts w:ascii="Arial" w:eastAsia="Arial" w:hAnsi="Arial" w:cs="Arial"/>
                <w:color w:val="0D0D0D"/>
              </w:rPr>
              <w:t xml:space="preserve">CPD </w:t>
            </w:r>
            <w:r>
              <w:rPr>
                <w:rFonts w:ascii="Arial" w:eastAsia="Arial" w:hAnsi="Arial" w:cs="Arial"/>
                <w:color w:val="0D0D0D"/>
              </w:rPr>
              <w:t>ensures up-to</w:t>
            </w:r>
            <w:r w:rsidR="006134A6">
              <w:rPr>
                <w:rFonts w:ascii="Arial" w:eastAsia="Arial" w:hAnsi="Arial" w:cs="Arial"/>
                <w:color w:val="0D0D0D"/>
              </w:rPr>
              <w:t>-</w:t>
            </w:r>
            <w:r>
              <w:rPr>
                <w:rFonts w:ascii="Arial" w:eastAsia="Arial" w:hAnsi="Arial" w:cs="Arial"/>
                <w:color w:val="0D0D0D"/>
              </w:rPr>
              <w:t xml:space="preserve">date initiatives and research </w:t>
            </w:r>
            <w:r w:rsidR="00F9453A">
              <w:rPr>
                <w:rFonts w:ascii="Arial" w:eastAsia="Arial" w:hAnsi="Arial" w:cs="Arial"/>
                <w:color w:val="0D0D0D"/>
              </w:rPr>
              <w:t>e</w:t>
            </w:r>
            <w:r w:rsidR="0074749A">
              <w:rPr>
                <w:rFonts w:ascii="Arial" w:eastAsia="Arial" w:hAnsi="Arial" w:cs="Arial"/>
                <w:color w:val="0D0D0D"/>
              </w:rPr>
              <w:t>nables pupils to fulfil their potential and leave school with the required skills and prowess for the next phase of learning</w:t>
            </w:r>
          </w:p>
          <w:p w:rsidR="00772FA6" w:rsidRDefault="00AB23B0" w:rsidP="00F9453A">
            <w:pPr>
              <w:spacing w:line="238" w:lineRule="auto"/>
              <w:ind w:left="113" w:right="591"/>
              <w:jc w:val="both"/>
            </w:pPr>
            <w:r>
              <w:rPr>
                <w:rFonts w:ascii="Arial" w:eastAsia="Arial" w:hAnsi="Arial" w:cs="Arial"/>
                <w:color w:val="0D0D0D"/>
              </w:rPr>
              <w:t xml:space="preserve"> </w:t>
            </w:r>
          </w:p>
          <w:p w:rsidR="00772FA6" w:rsidRDefault="00AB23B0">
            <w:pPr>
              <w:ind w:left="113"/>
            </w:pPr>
            <w:r>
              <w:rPr>
                <w:rFonts w:ascii="Arial" w:eastAsia="Arial" w:hAnsi="Arial" w:cs="Arial"/>
                <w:i/>
              </w:rPr>
              <w:t xml:space="preserve">Expected success </w:t>
            </w:r>
          </w:p>
          <w:p w:rsidR="00772FA6" w:rsidRDefault="00AB23B0">
            <w:pPr>
              <w:ind w:left="113" w:right="39"/>
              <w:jc w:val="both"/>
            </w:pPr>
            <w:r>
              <w:rPr>
                <w:rFonts w:ascii="Arial" w:eastAsia="Arial" w:hAnsi="Arial" w:cs="Arial"/>
              </w:rPr>
              <w:t>Developed subject</w:t>
            </w:r>
            <w:r w:rsidR="00F9453A">
              <w:rPr>
                <w:rFonts w:ascii="Arial" w:eastAsia="Arial" w:hAnsi="Arial" w:cs="Arial"/>
              </w:rPr>
              <w:t xml:space="preserve">s with in the curriculum to enhance </w:t>
            </w:r>
            <w:r>
              <w:rPr>
                <w:rFonts w:ascii="Arial" w:eastAsia="Arial" w:hAnsi="Arial" w:cs="Arial"/>
              </w:rPr>
              <w:t>pro</w:t>
            </w:r>
            <w:r w:rsidR="0074749A">
              <w:rPr>
                <w:rFonts w:ascii="Arial" w:eastAsia="Arial" w:hAnsi="Arial" w:cs="Arial"/>
              </w:rPr>
              <w:t>vision,</w:t>
            </w:r>
            <w:r>
              <w:rPr>
                <w:rFonts w:ascii="Arial" w:eastAsia="Arial" w:hAnsi="Arial" w:cs="Arial"/>
              </w:rPr>
              <w:t xml:space="preserve"> quality of education.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118"/>
            </w:pPr>
            <w:r>
              <w:rPr>
                <w:rFonts w:ascii="Arial" w:eastAsia="Arial" w:hAnsi="Arial" w:cs="Arial"/>
                <w:sz w:val="28"/>
              </w:rPr>
              <w:t xml:space="preserve">A B C </w:t>
            </w:r>
          </w:p>
          <w:p w:rsidR="00772FA6" w:rsidRDefault="00AB23B0">
            <w:pPr>
              <w:ind w:left="118"/>
            </w:pPr>
            <w:r>
              <w:rPr>
                <w:rFonts w:ascii="Arial" w:eastAsia="Arial" w:hAnsi="Arial" w:cs="Arial"/>
                <w:sz w:val="28"/>
              </w:rPr>
              <w:t xml:space="preserve">E F G </w:t>
            </w:r>
          </w:p>
          <w:p w:rsidR="00772FA6" w:rsidRDefault="00AB23B0">
            <w:pPr>
              <w:ind w:left="118"/>
            </w:pPr>
            <w:r>
              <w:rPr>
                <w:rFonts w:ascii="Arial" w:eastAsia="Arial" w:hAnsi="Arial" w:cs="Arial"/>
                <w:sz w:val="28"/>
              </w:rPr>
              <w:t xml:space="preserve">H </w:t>
            </w:r>
          </w:p>
        </w:tc>
      </w:tr>
      <w:tr w:rsidR="00772FA6" w:rsidTr="00E7544E">
        <w:trPr>
          <w:trHeight w:val="2387"/>
        </w:trPr>
        <w:tc>
          <w:tcPr>
            <w:tcW w:w="1997" w:type="dxa"/>
            <w:tcBorders>
              <w:top w:val="single" w:sz="4" w:space="0" w:color="000000"/>
              <w:left w:val="single" w:sz="4" w:space="0" w:color="000000"/>
              <w:bottom w:val="single" w:sz="4" w:space="0" w:color="000000"/>
              <w:right w:val="single" w:sz="4" w:space="0" w:color="000000"/>
            </w:tcBorders>
          </w:tcPr>
          <w:p w:rsidR="00915599" w:rsidRDefault="00AB23B0">
            <w:pPr>
              <w:ind w:left="113"/>
              <w:rPr>
                <w:rFonts w:ascii="Arial" w:eastAsia="Arial" w:hAnsi="Arial" w:cs="Arial"/>
              </w:rPr>
            </w:pPr>
            <w:r>
              <w:rPr>
                <w:rFonts w:ascii="Arial" w:eastAsia="Arial" w:hAnsi="Arial" w:cs="Arial"/>
              </w:rPr>
              <w:t xml:space="preserve">Whole Staff </w:t>
            </w:r>
            <w:r w:rsidR="006134A6">
              <w:rPr>
                <w:rFonts w:ascii="Arial" w:eastAsia="Arial" w:hAnsi="Arial" w:cs="Arial"/>
              </w:rPr>
              <w:t xml:space="preserve">safeguarding – </w:t>
            </w:r>
            <w:r w:rsidR="00915599">
              <w:rPr>
                <w:rFonts w:ascii="Arial" w:eastAsia="Arial" w:hAnsi="Arial" w:cs="Arial"/>
              </w:rPr>
              <w:t xml:space="preserve">Prevent </w:t>
            </w:r>
          </w:p>
          <w:p w:rsidR="00915599" w:rsidRDefault="006134A6">
            <w:pPr>
              <w:ind w:left="113"/>
              <w:rPr>
                <w:rFonts w:ascii="Arial" w:eastAsia="Arial" w:hAnsi="Arial" w:cs="Arial"/>
              </w:rPr>
            </w:pPr>
            <w:r>
              <w:rPr>
                <w:rFonts w:ascii="Arial" w:eastAsia="Arial" w:hAnsi="Arial" w:cs="Arial"/>
              </w:rPr>
              <w:t xml:space="preserve">health and safety </w:t>
            </w:r>
          </w:p>
          <w:p w:rsidR="006134A6" w:rsidRDefault="00915599">
            <w:pPr>
              <w:ind w:left="113"/>
              <w:rPr>
                <w:rFonts w:ascii="Arial" w:eastAsia="Arial" w:hAnsi="Arial" w:cs="Arial"/>
              </w:rPr>
            </w:pPr>
            <w:r>
              <w:rPr>
                <w:rFonts w:ascii="Arial" w:eastAsia="Arial" w:hAnsi="Arial" w:cs="Arial"/>
              </w:rPr>
              <w:t>F</w:t>
            </w:r>
            <w:r w:rsidR="009D519E">
              <w:rPr>
                <w:rFonts w:ascii="Arial" w:eastAsia="Arial" w:hAnsi="Arial" w:cs="Arial"/>
              </w:rPr>
              <w:t>irs</w:t>
            </w:r>
            <w:r>
              <w:rPr>
                <w:rFonts w:ascii="Arial" w:eastAsia="Arial" w:hAnsi="Arial" w:cs="Arial"/>
              </w:rPr>
              <w:t xml:space="preserve">t aid </w:t>
            </w:r>
            <w:r w:rsidR="00AB23B0">
              <w:rPr>
                <w:rFonts w:ascii="Arial" w:eastAsia="Arial" w:hAnsi="Arial" w:cs="Arial"/>
              </w:rPr>
              <w:t>CPD</w:t>
            </w:r>
          </w:p>
          <w:p w:rsidR="006134A6" w:rsidRDefault="006134A6" w:rsidP="00E7544E">
            <w:pPr>
              <w:rPr>
                <w:rFonts w:ascii="Arial" w:eastAsia="Arial" w:hAnsi="Arial" w:cs="Arial"/>
              </w:rPr>
            </w:pPr>
          </w:p>
          <w:p w:rsidR="00772FA6" w:rsidRDefault="006134A6">
            <w:pPr>
              <w:ind w:left="113"/>
            </w:pPr>
            <w:r>
              <w:rPr>
                <w:rFonts w:ascii="Arial" w:eastAsia="Arial" w:hAnsi="Arial" w:cs="Arial"/>
              </w:rPr>
              <w:t>Individual</w:t>
            </w:r>
            <w:r w:rsidR="00915599">
              <w:rPr>
                <w:rFonts w:ascii="Arial" w:eastAsia="Arial" w:hAnsi="Arial" w:cs="Arial"/>
              </w:rPr>
              <w:t>ly</w:t>
            </w:r>
            <w:r>
              <w:rPr>
                <w:rFonts w:ascii="Arial" w:eastAsia="Arial" w:hAnsi="Arial" w:cs="Arial"/>
              </w:rPr>
              <w:t xml:space="preserve"> targeted CPD </w:t>
            </w:r>
            <w:r w:rsidR="00AB23B0">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rsidP="00780D1A">
            <w:pPr>
              <w:ind w:left="113"/>
            </w:pPr>
            <w:r w:rsidRPr="00915599">
              <w:rPr>
                <w:rFonts w:ascii="Arial" w:eastAsia="Arial" w:hAnsi="Arial" w:cs="Arial"/>
              </w:rPr>
              <w:t>£</w:t>
            </w:r>
            <w:r w:rsidR="00780D1A">
              <w:rPr>
                <w:rFonts w:ascii="Arial" w:eastAsia="Arial" w:hAnsi="Arial" w:cs="Arial"/>
              </w:rPr>
              <w:t>6,000</w:t>
            </w:r>
          </w:p>
        </w:tc>
        <w:tc>
          <w:tcPr>
            <w:tcW w:w="7087" w:type="dxa"/>
            <w:tcBorders>
              <w:top w:val="single" w:sz="4" w:space="0" w:color="000000"/>
              <w:left w:val="single" w:sz="4" w:space="0" w:color="000000"/>
              <w:bottom w:val="single" w:sz="4" w:space="0" w:color="000000"/>
              <w:right w:val="single" w:sz="4" w:space="0" w:color="000000"/>
            </w:tcBorders>
          </w:tcPr>
          <w:p w:rsidR="00772FA6" w:rsidRDefault="00772FA6">
            <w:pPr>
              <w:rPr>
                <w:rFonts w:ascii="Arial" w:eastAsia="Arial" w:hAnsi="Arial" w:cs="Arial"/>
                <w:color w:val="0D0D0D"/>
              </w:rPr>
            </w:pPr>
          </w:p>
          <w:p w:rsidR="00F9453A" w:rsidRDefault="006134A6">
            <w:pPr>
              <w:rPr>
                <w:rFonts w:ascii="Arial" w:eastAsia="Arial" w:hAnsi="Arial" w:cs="Arial"/>
                <w:color w:val="0D0D0D"/>
              </w:rPr>
            </w:pPr>
            <w:r>
              <w:rPr>
                <w:rFonts w:ascii="Arial" w:eastAsia="Arial" w:hAnsi="Arial" w:cs="Arial"/>
                <w:color w:val="0D0D0D"/>
              </w:rPr>
              <w:t>Increase knowledge – skills to ensure a safe environment is provided</w:t>
            </w:r>
          </w:p>
          <w:p w:rsidR="00F9453A" w:rsidRDefault="00F9453A">
            <w:pPr>
              <w:rPr>
                <w:rFonts w:ascii="Arial" w:eastAsia="Arial" w:hAnsi="Arial" w:cs="Arial"/>
                <w:color w:val="0D0D0D"/>
              </w:rPr>
            </w:pPr>
          </w:p>
          <w:p w:rsidR="00F9453A" w:rsidRDefault="00F9453A"/>
          <w:p w:rsidR="00772FA6" w:rsidRDefault="00AB23B0">
            <w:pPr>
              <w:ind w:left="113"/>
            </w:pPr>
            <w:r>
              <w:rPr>
                <w:rFonts w:ascii="Arial" w:eastAsia="Arial" w:hAnsi="Arial" w:cs="Arial"/>
                <w:i/>
              </w:rPr>
              <w:t xml:space="preserve">Expected success </w:t>
            </w:r>
          </w:p>
          <w:p w:rsidR="00772FA6" w:rsidRDefault="00AB23B0">
            <w:pPr>
              <w:ind w:left="113"/>
              <w:jc w:val="both"/>
            </w:pPr>
            <w:r>
              <w:rPr>
                <w:rFonts w:ascii="Arial" w:eastAsia="Arial" w:hAnsi="Arial" w:cs="Arial"/>
              </w:rPr>
              <w:t xml:space="preserve">Impact on quality of education, personal development and enhance knowledge and skills, cultural capital.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80"/>
              <w:jc w:val="center"/>
            </w:pPr>
            <w:r>
              <w:rPr>
                <w:rFonts w:ascii="Arial" w:eastAsia="Arial" w:hAnsi="Arial" w:cs="Arial"/>
                <w:sz w:val="28"/>
              </w:rPr>
              <w:t xml:space="preserve">A </w:t>
            </w:r>
          </w:p>
          <w:p w:rsidR="00772FA6" w:rsidRDefault="00AB23B0">
            <w:pPr>
              <w:ind w:left="47"/>
              <w:jc w:val="center"/>
            </w:pPr>
            <w:r>
              <w:rPr>
                <w:rFonts w:ascii="Arial" w:eastAsia="Arial" w:hAnsi="Arial" w:cs="Arial"/>
                <w:sz w:val="28"/>
              </w:rPr>
              <w:t xml:space="preserve">B </w:t>
            </w:r>
          </w:p>
          <w:p w:rsidR="00772FA6" w:rsidRDefault="00AB23B0">
            <w:pPr>
              <w:ind w:left="62"/>
              <w:jc w:val="center"/>
            </w:pPr>
            <w:r>
              <w:rPr>
                <w:rFonts w:ascii="Arial" w:eastAsia="Arial" w:hAnsi="Arial" w:cs="Arial"/>
                <w:sz w:val="28"/>
              </w:rPr>
              <w:t xml:space="preserve">C </w:t>
            </w:r>
          </w:p>
          <w:p w:rsidR="00772FA6" w:rsidRDefault="00AB23B0">
            <w:pPr>
              <w:ind w:left="47"/>
              <w:jc w:val="center"/>
            </w:pPr>
            <w:r>
              <w:rPr>
                <w:rFonts w:ascii="Arial" w:eastAsia="Arial" w:hAnsi="Arial" w:cs="Arial"/>
                <w:sz w:val="28"/>
              </w:rPr>
              <w:t xml:space="preserve">E </w:t>
            </w:r>
          </w:p>
          <w:p w:rsidR="00772FA6" w:rsidRDefault="00AB23B0">
            <w:pPr>
              <w:ind w:left="31"/>
              <w:jc w:val="center"/>
            </w:pPr>
            <w:r>
              <w:rPr>
                <w:rFonts w:ascii="Arial" w:eastAsia="Arial" w:hAnsi="Arial" w:cs="Arial"/>
                <w:sz w:val="28"/>
              </w:rPr>
              <w:t xml:space="preserve">F </w:t>
            </w:r>
          </w:p>
          <w:p w:rsidR="00772FA6" w:rsidRDefault="00AB23B0">
            <w:pPr>
              <w:ind w:left="78"/>
              <w:jc w:val="center"/>
            </w:pPr>
            <w:r>
              <w:rPr>
                <w:rFonts w:ascii="Arial" w:eastAsia="Arial" w:hAnsi="Arial" w:cs="Arial"/>
                <w:sz w:val="28"/>
              </w:rPr>
              <w:t xml:space="preserve">G </w:t>
            </w:r>
          </w:p>
          <w:p w:rsidR="00772FA6" w:rsidRDefault="00AB23B0">
            <w:pPr>
              <w:ind w:left="62"/>
              <w:jc w:val="center"/>
            </w:pPr>
            <w:r>
              <w:rPr>
                <w:rFonts w:ascii="Arial" w:eastAsia="Arial" w:hAnsi="Arial" w:cs="Arial"/>
                <w:sz w:val="28"/>
              </w:rPr>
              <w:t xml:space="preserve">H </w:t>
            </w:r>
          </w:p>
        </w:tc>
      </w:tr>
      <w:tr w:rsidR="00772FA6" w:rsidTr="00E7544E">
        <w:trPr>
          <w:trHeight w:val="1493"/>
        </w:trPr>
        <w:tc>
          <w:tcPr>
            <w:tcW w:w="1997" w:type="dxa"/>
            <w:tcBorders>
              <w:top w:val="single" w:sz="4" w:space="0" w:color="000000"/>
              <w:left w:val="single" w:sz="4" w:space="0" w:color="000000"/>
              <w:bottom w:val="single" w:sz="4" w:space="0" w:color="000000"/>
              <w:right w:val="single" w:sz="4" w:space="0" w:color="000000"/>
            </w:tcBorders>
          </w:tcPr>
          <w:p w:rsidR="00772FA6" w:rsidRDefault="00AB23B0">
            <w:pPr>
              <w:ind w:left="113"/>
            </w:pPr>
            <w:r>
              <w:rPr>
                <w:rFonts w:ascii="Arial" w:eastAsia="Arial" w:hAnsi="Arial" w:cs="Arial"/>
              </w:rPr>
              <w:t xml:space="preserve">Mathematics White </w:t>
            </w:r>
          </w:p>
          <w:p w:rsidR="00772FA6" w:rsidRDefault="00AB23B0">
            <w:pPr>
              <w:ind w:left="113"/>
            </w:pPr>
            <w:r>
              <w:rPr>
                <w:rFonts w:ascii="Arial" w:eastAsia="Arial" w:hAnsi="Arial" w:cs="Arial"/>
              </w:rPr>
              <w:t xml:space="preserve">Rose Resources </w:t>
            </w:r>
          </w:p>
          <w:p w:rsidR="00772FA6" w:rsidRDefault="00AB23B0">
            <w:pPr>
              <w:spacing w:after="5"/>
            </w:pPr>
            <w:r>
              <w:rPr>
                <w:rFonts w:ascii="Arial" w:eastAsia="Arial" w:hAnsi="Arial" w:cs="Arial"/>
                <w:sz w:val="20"/>
              </w:rPr>
              <w:t xml:space="preserve"> </w:t>
            </w:r>
          </w:p>
          <w:p w:rsidR="00772FA6" w:rsidRDefault="00780D1A">
            <w:pPr>
              <w:ind w:left="113"/>
            </w:pPr>
            <w:r>
              <w:rPr>
                <w:rFonts w:ascii="Arial" w:eastAsia="Arial" w:hAnsi="Arial" w:cs="Arial"/>
              </w:rPr>
              <w:t>£5000</w:t>
            </w:r>
          </w:p>
        </w:tc>
        <w:tc>
          <w:tcPr>
            <w:tcW w:w="7087" w:type="dxa"/>
            <w:tcBorders>
              <w:top w:val="single" w:sz="4" w:space="0" w:color="000000"/>
              <w:left w:val="single" w:sz="4" w:space="0" w:color="000000"/>
              <w:bottom w:val="single" w:sz="4" w:space="0" w:color="000000"/>
              <w:right w:val="single" w:sz="4" w:space="0" w:color="000000"/>
            </w:tcBorders>
          </w:tcPr>
          <w:p w:rsidR="00772FA6" w:rsidRDefault="00AB23B0">
            <w:pPr>
              <w:spacing w:after="2" w:line="239" w:lineRule="auto"/>
              <w:ind w:left="113"/>
            </w:pPr>
            <w:r>
              <w:rPr>
                <w:rFonts w:ascii="Arial" w:eastAsia="Arial" w:hAnsi="Arial" w:cs="Arial"/>
              </w:rPr>
              <w:t>The purchase of Mathematics White Ro</w:t>
            </w:r>
            <w:r w:rsidR="006134A6">
              <w:rPr>
                <w:rFonts w:ascii="Arial" w:eastAsia="Arial" w:hAnsi="Arial" w:cs="Arial"/>
              </w:rPr>
              <w:t xml:space="preserve">se resources year Reception – 6 </w:t>
            </w:r>
            <w:r>
              <w:rPr>
                <w:rFonts w:ascii="Arial" w:eastAsia="Arial" w:hAnsi="Arial" w:cs="Arial"/>
              </w:rPr>
              <w:t xml:space="preserve">All pupils access </w:t>
            </w:r>
            <w:r w:rsidR="006134A6">
              <w:rPr>
                <w:rFonts w:ascii="Arial" w:eastAsia="Arial" w:hAnsi="Arial" w:cs="Arial"/>
              </w:rPr>
              <w:t>workbooks and homework follow up books</w:t>
            </w:r>
            <w:r>
              <w:rPr>
                <w:rFonts w:ascii="Arial" w:eastAsia="Arial" w:hAnsi="Arial" w:cs="Arial"/>
              </w:rPr>
              <w:t xml:space="preserve"> </w:t>
            </w:r>
          </w:p>
          <w:p w:rsidR="00772FA6" w:rsidRDefault="00AB23B0">
            <w:r>
              <w:rPr>
                <w:rFonts w:ascii="Arial" w:eastAsia="Arial" w:hAnsi="Arial" w:cs="Arial"/>
                <w:i/>
              </w:rPr>
              <w:t xml:space="preserve">Expected success </w:t>
            </w:r>
          </w:p>
          <w:p w:rsidR="00772FA6" w:rsidRDefault="00AB23B0">
            <w:pPr>
              <w:ind w:left="113"/>
              <w:jc w:val="both"/>
            </w:pPr>
            <w:r>
              <w:rPr>
                <w:rFonts w:ascii="Arial" w:eastAsia="Arial" w:hAnsi="Arial" w:cs="Arial"/>
              </w:rPr>
              <w:t xml:space="preserve">To ensure all children gain a secure and deep understanding of mathematical concepts and application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118"/>
            </w:pPr>
            <w:r>
              <w:rPr>
                <w:rFonts w:ascii="Arial" w:eastAsia="Arial" w:hAnsi="Arial" w:cs="Arial"/>
                <w:sz w:val="28"/>
              </w:rPr>
              <w:t xml:space="preserve">A H </w:t>
            </w:r>
          </w:p>
        </w:tc>
      </w:tr>
      <w:tr w:rsidR="00772FA6" w:rsidTr="00E7544E">
        <w:trPr>
          <w:trHeight w:val="851"/>
        </w:trPr>
        <w:tc>
          <w:tcPr>
            <w:tcW w:w="1997" w:type="dxa"/>
            <w:tcBorders>
              <w:top w:val="single" w:sz="4" w:space="0" w:color="000000"/>
              <w:left w:val="single" w:sz="4" w:space="0" w:color="000000"/>
              <w:bottom w:val="single" w:sz="4" w:space="0" w:color="000000"/>
              <w:right w:val="single" w:sz="4" w:space="0" w:color="000000"/>
            </w:tcBorders>
          </w:tcPr>
          <w:p w:rsidR="00772FA6" w:rsidRDefault="00AB23B0">
            <w:pPr>
              <w:ind w:left="113"/>
            </w:pPr>
            <w:r>
              <w:rPr>
                <w:rFonts w:ascii="Arial" w:eastAsia="Arial" w:hAnsi="Arial" w:cs="Arial"/>
              </w:rPr>
              <w:t xml:space="preserve">Target Tracker </w:t>
            </w:r>
          </w:p>
          <w:p w:rsidR="00772FA6" w:rsidRDefault="00AB23B0">
            <w:pPr>
              <w:spacing w:after="2"/>
            </w:pPr>
            <w:r>
              <w:rPr>
                <w:rFonts w:ascii="Arial" w:eastAsia="Arial" w:hAnsi="Arial" w:cs="Arial"/>
                <w:sz w:val="20"/>
              </w:rPr>
              <w:t xml:space="preserve"> </w:t>
            </w:r>
          </w:p>
          <w:p w:rsidR="00780D1A" w:rsidRDefault="00780D1A" w:rsidP="00780D1A">
            <w:r>
              <w:t xml:space="preserve">  £1712</w:t>
            </w:r>
          </w:p>
        </w:tc>
        <w:tc>
          <w:tcPr>
            <w:tcW w:w="7087" w:type="dxa"/>
            <w:tcBorders>
              <w:top w:val="single" w:sz="4" w:space="0" w:color="000000"/>
              <w:left w:val="single" w:sz="4" w:space="0" w:color="000000"/>
              <w:bottom w:val="single" w:sz="4" w:space="0" w:color="000000"/>
              <w:right w:val="single" w:sz="4" w:space="0" w:color="000000"/>
            </w:tcBorders>
          </w:tcPr>
          <w:p w:rsidR="00772FA6" w:rsidRPr="00F9453A" w:rsidRDefault="00AB23B0">
            <w:pPr>
              <w:spacing w:line="237" w:lineRule="auto"/>
              <w:ind w:left="5"/>
              <w:jc w:val="both"/>
              <w:rPr>
                <w:rFonts w:ascii="Arial" w:hAnsi="Arial" w:cs="Arial"/>
              </w:rPr>
            </w:pPr>
            <w:r w:rsidRPr="00F9453A">
              <w:rPr>
                <w:rFonts w:ascii="Arial" w:eastAsia="Times New Roman" w:hAnsi="Arial" w:cs="Arial"/>
              </w:rPr>
              <w:t xml:space="preserve">Recording of assessment, groups of children, attendance and context is kept up to date. Enhance planning and assessment. </w:t>
            </w:r>
          </w:p>
          <w:p w:rsidR="00772FA6" w:rsidRPr="00E7544E" w:rsidRDefault="00AB23B0" w:rsidP="00E7544E">
            <w:r>
              <w:rPr>
                <w:rFonts w:ascii="Arial" w:eastAsia="Arial" w:hAnsi="Arial" w:cs="Arial"/>
                <w:sz w:val="21"/>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2"/>
            </w:pPr>
            <w:r>
              <w:rPr>
                <w:rFonts w:ascii="Times New Roman" w:eastAsia="Times New Roman" w:hAnsi="Times New Roman" w:cs="Times New Roman"/>
              </w:rPr>
              <w:t xml:space="preserve"> </w:t>
            </w:r>
          </w:p>
        </w:tc>
      </w:tr>
      <w:tr w:rsidR="006134A6" w:rsidTr="00E7544E">
        <w:trPr>
          <w:trHeight w:val="1275"/>
        </w:trPr>
        <w:tc>
          <w:tcPr>
            <w:tcW w:w="1997" w:type="dxa"/>
            <w:tcBorders>
              <w:top w:val="single" w:sz="4" w:space="0" w:color="000000"/>
              <w:left w:val="single" w:sz="4" w:space="0" w:color="000000"/>
              <w:bottom w:val="single" w:sz="4" w:space="0" w:color="000000"/>
              <w:right w:val="single" w:sz="4" w:space="0" w:color="000000"/>
            </w:tcBorders>
          </w:tcPr>
          <w:p w:rsidR="006134A6" w:rsidRDefault="006134A6">
            <w:pPr>
              <w:ind w:left="113"/>
              <w:rPr>
                <w:rFonts w:ascii="Arial" w:eastAsia="Arial" w:hAnsi="Arial" w:cs="Arial"/>
              </w:rPr>
            </w:pPr>
          </w:p>
          <w:p w:rsidR="006134A6" w:rsidRDefault="006134A6" w:rsidP="00E7544E">
            <w:pPr>
              <w:rPr>
                <w:rFonts w:ascii="Arial" w:eastAsia="Arial" w:hAnsi="Arial" w:cs="Arial"/>
              </w:rPr>
            </w:pPr>
            <w:r>
              <w:rPr>
                <w:rFonts w:ascii="Arial" w:eastAsia="Arial" w:hAnsi="Arial" w:cs="Arial"/>
              </w:rPr>
              <w:t>Curriculum Maestro</w:t>
            </w:r>
          </w:p>
          <w:p w:rsidR="006134A6" w:rsidRDefault="006134A6">
            <w:pPr>
              <w:ind w:left="113"/>
              <w:rPr>
                <w:rFonts w:ascii="Arial" w:eastAsia="Arial" w:hAnsi="Arial" w:cs="Arial"/>
              </w:rPr>
            </w:pPr>
            <w:r>
              <w:rPr>
                <w:rFonts w:ascii="Arial" w:eastAsia="Arial" w:hAnsi="Arial" w:cs="Arial"/>
              </w:rPr>
              <w:t xml:space="preserve">Purchase </w:t>
            </w:r>
          </w:p>
          <w:p w:rsidR="006134A6" w:rsidRDefault="006134A6">
            <w:pPr>
              <w:ind w:left="113"/>
              <w:rPr>
                <w:rFonts w:ascii="Arial" w:eastAsia="Arial" w:hAnsi="Arial" w:cs="Arial"/>
              </w:rPr>
            </w:pPr>
            <w:r>
              <w:rPr>
                <w:rFonts w:ascii="Arial" w:eastAsia="Arial" w:hAnsi="Arial" w:cs="Arial"/>
              </w:rPr>
              <w:t xml:space="preserve">Effective curriculum planning and resources </w:t>
            </w:r>
          </w:p>
          <w:p w:rsidR="00560661" w:rsidRDefault="00780D1A">
            <w:pPr>
              <w:ind w:left="113"/>
              <w:rPr>
                <w:rFonts w:ascii="Arial" w:eastAsia="Arial" w:hAnsi="Arial" w:cs="Arial"/>
              </w:rPr>
            </w:pPr>
            <w:r>
              <w:rPr>
                <w:rFonts w:ascii="Arial" w:eastAsia="Arial" w:hAnsi="Arial" w:cs="Arial"/>
              </w:rPr>
              <w:t>£2250</w:t>
            </w:r>
          </w:p>
          <w:p w:rsidR="00560661" w:rsidRDefault="00560661">
            <w:pPr>
              <w:ind w:left="113"/>
              <w:rPr>
                <w:rFonts w:ascii="Arial" w:eastAsia="Arial" w:hAnsi="Arial" w:cs="Arial"/>
              </w:rPr>
            </w:pPr>
          </w:p>
        </w:tc>
        <w:tc>
          <w:tcPr>
            <w:tcW w:w="7087" w:type="dxa"/>
            <w:tcBorders>
              <w:top w:val="single" w:sz="4" w:space="0" w:color="000000"/>
              <w:left w:val="single" w:sz="4" w:space="0" w:color="000000"/>
              <w:bottom w:val="single" w:sz="4" w:space="0" w:color="000000"/>
              <w:right w:val="single" w:sz="4" w:space="0" w:color="000000"/>
            </w:tcBorders>
          </w:tcPr>
          <w:p w:rsidR="006134A6" w:rsidRDefault="00560661">
            <w:pPr>
              <w:spacing w:line="237" w:lineRule="auto"/>
              <w:ind w:left="5"/>
              <w:jc w:val="both"/>
              <w:rPr>
                <w:rFonts w:ascii="Arial" w:eastAsia="Times New Roman" w:hAnsi="Arial" w:cs="Arial"/>
              </w:rPr>
            </w:pPr>
            <w:r>
              <w:rPr>
                <w:rFonts w:ascii="Arial" w:eastAsia="Times New Roman" w:hAnsi="Arial" w:cs="Arial"/>
              </w:rPr>
              <w:t>Enables contextual curriculum weaving concepts skills and knowledge planning reducing teacher workload.</w:t>
            </w:r>
          </w:p>
          <w:p w:rsidR="00560661" w:rsidRPr="00F9453A" w:rsidRDefault="00560661">
            <w:pPr>
              <w:spacing w:line="237" w:lineRule="auto"/>
              <w:ind w:left="5"/>
              <w:jc w:val="both"/>
              <w:rPr>
                <w:rFonts w:ascii="Arial" w:eastAsia="Times New Roman" w:hAnsi="Arial" w:cs="Arial"/>
              </w:rPr>
            </w:pPr>
            <w:r>
              <w:rPr>
                <w:rFonts w:ascii="Arial" w:eastAsia="Times New Roman" w:hAnsi="Arial" w:cs="Arial"/>
              </w:rPr>
              <w:t>Pupils receive an exciting curriculum ensuring pupils know more and remember more.</w:t>
            </w:r>
          </w:p>
        </w:tc>
        <w:tc>
          <w:tcPr>
            <w:tcW w:w="1121" w:type="dxa"/>
            <w:tcBorders>
              <w:top w:val="single" w:sz="4" w:space="0" w:color="000000"/>
              <w:left w:val="single" w:sz="4" w:space="0" w:color="000000"/>
              <w:bottom w:val="single" w:sz="4" w:space="0" w:color="000000"/>
              <w:right w:val="single" w:sz="4" w:space="0" w:color="000000"/>
            </w:tcBorders>
          </w:tcPr>
          <w:p w:rsidR="006134A6" w:rsidRDefault="006134A6">
            <w:pPr>
              <w:ind w:left="2"/>
              <w:rPr>
                <w:rFonts w:ascii="Times New Roman" w:eastAsia="Times New Roman" w:hAnsi="Times New Roman" w:cs="Times New Roman"/>
              </w:rPr>
            </w:pPr>
          </w:p>
        </w:tc>
      </w:tr>
    </w:tbl>
    <w:p w:rsidR="00560661" w:rsidRDefault="00560661" w:rsidP="00F9453A">
      <w:pPr>
        <w:spacing w:after="212" w:line="253" w:lineRule="auto"/>
      </w:pPr>
    </w:p>
    <w:p w:rsidR="00C54B9E" w:rsidRDefault="00C54B9E" w:rsidP="00F9453A">
      <w:pPr>
        <w:spacing w:after="212" w:line="253" w:lineRule="auto"/>
      </w:pPr>
    </w:p>
    <w:p w:rsidR="00C54B9E" w:rsidRDefault="00C54B9E" w:rsidP="00F9453A">
      <w:pPr>
        <w:spacing w:after="212" w:line="253" w:lineRule="auto"/>
      </w:pPr>
    </w:p>
    <w:p w:rsidR="00772FA6" w:rsidRDefault="00AB23B0" w:rsidP="00F9453A">
      <w:pPr>
        <w:spacing w:after="212" w:line="253" w:lineRule="auto"/>
      </w:pPr>
      <w:r>
        <w:rPr>
          <w:rFonts w:ascii="Arial" w:eastAsia="Arial" w:hAnsi="Arial" w:cs="Arial"/>
          <w:color w:val="2C74B5"/>
          <w:sz w:val="28"/>
        </w:rPr>
        <w:t>Targeted academic support (for example, tutoring, one to one support, structured interventions</w:t>
      </w:r>
      <w:r>
        <w:rPr>
          <w:rFonts w:ascii="Arial" w:eastAsia="Arial" w:hAnsi="Arial" w:cs="Arial"/>
          <w:sz w:val="28"/>
        </w:rPr>
        <w:t xml:space="preserve"> </w:t>
      </w:r>
    </w:p>
    <w:p w:rsidR="00772FA6" w:rsidRDefault="00AB23B0">
      <w:pPr>
        <w:spacing w:after="0"/>
        <w:ind w:left="96" w:right="728" w:hanging="10"/>
      </w:pPr>
      <w:r>
        <w:rPr>
          <w:rFonts w:ascii="Arial" w:eastAsia="Arial" w:hAnsi="Arial" w:cs="Arial"/>
          <w:color w:val="0D0D0D"/>
          <w:sz w:val="24"/>
        </w:rPr>
        <w:t xml:space="preserve">Budgeted cost: </w:t>
      </w:r>
      <w:r w:rsidRPr="00C54B9E">
        <w:rPr>
          <w:rFonts w:ascii="Arial" w:eastAsia="Arial" w:hAnsi="Arial" w:cs="Arial"/>
          <w:color w:val="0D0D0D"/>
          <w:sz w:val="24"/>
          <w:highlight w:val="yellow"/>
        </w:rPr>
        <w:t>£ 103,417- £34,881 = £68,536</w:t>
      </w:r>
      <w:r>
        <w:rPr>
          <w:rFonts w:ascii="Arial" w:eastAsia="Arial" w:hAnsi="Arial" w:cs="Arial"/>
          <w:sz w:val="24"/>
        </w:rPr>
        <w:t xml:space="preserve"> </w:t>
      </w:r>
    </w:p>
    <w:p w:rsidR="00772FA6" w:rsidRDefault="00AB23B0" w:rsidP="00E7544E">
      <w:pPr>
        <w:spacing w:after="29"/>
      </w:pPr>
      <w:r>
        <w:rPr>
          <w:rFonts w:ascii="Arial" w:eastAsia="Arial" w:hAnsi="Arial" w:cs="Arial"/>
          <w:sz w:val="20"/>
        </w:rPr>
        <w:t xml:space="preserve"> </w:t>
      </w:r>
    </w:p>
    <w:tbl>
      <w:tblPr>
        <w:tblStyle w:val="TableGrid"/>
        <w:tblW w:w="10490" w:type="dxa"/>
        <w:tblInd w:w="121" w:type="dxa"/>
        <w:tblCellMar>
          <w:top w:w="65" w:type="dxa"/>
          <w:left w:w="15" w:type="dxa"/>
          <w:right w:w="115" w:type="dxa"/>
        </w:tblCellMar>
        <w:tblLook w:val="04A0" w:firstRow="1" w:lastRow="0" w:firstColumn="1" w:lastColumn="0" w:noHBand="0" w:noVBand="1"/>
      </w:tblPr>
      <w:tblGrid>
        <w:gridCol w:w="1728"/>
        <w:gridCol w:w="7360"/>
        <w:gridCol w:w="1387"/>
        <w:gridCol w:w="15"/>
      </w:tblGrid>
      <w:tr w:rsidR="00772FA6" w:rsidTr="00E7544E">
        <w:trPr>
          <w:gridAfter w:val="1"/>
          <w:wAfter w:w="15" w:type="dxa"/>
          <w:trHeight w:val="972"/>
        </w:trPr>
        <w:tc>
          <w:tcPr>
            <w:tcW w:w="1728"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67"/>
            </w:pPr>
            <w:r w:rsidRPr="00181F1F">
              <w:rPr>
                <w:rFonts w:ascii="Arial" w:eastAsia="Arial" w:hAnsi="Arial" w:cs="Arial"/>
                <w:b/>
                <w:color w:val="0D0D0D"/>
                <w:sz w:val="24"/>
              </w:rPr>
              <w:t>Activity</w:t>
            </w:r>
            <w:r>
              <w:rPr>
                <w:rFonts w:ascii="Arial" w:eastAsia="Arial" w:hAnsi="Arial" w:cs="Arial"/>
                <w:b/>
                <w:sz w:val="24"/>
              </w:rPr>
              <w:t xml:space="preserve"> </w:t>
            </w:r>
          </w:p>
        </w:tc>
        <w:tc>
          <w:tcPr>
            <w:tcW w:w="7360"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68"/>
            </w:pPr>
            <w:r>
              <w:rPr>
                <w:rFonts w:ascii="Arial" w:eastAsia="Arial" w:hAnsi="Arial" w:cs="Arial"/>
                <w:b/>
                <w:color w:val="0D0D0D"/>
                <w:sz w:val="24"/>
              </w:rPr>
              <w:t>Evidence that supports this approach</w:t>
            </w:r>
            <w:r>
              <w:rPr>
                <w:rFonts w:ascii="Arial" w:eastAsia="Arial" w:hAnsi="Arial" w:cs="Arial"/>
                <w:b/>
                <w:sz w:val="24"/>
              </w:rPr>
              <w:t xml:space="preserve"> </w:t>
            </w:r>
          </w:p>
        </w:tc>
        <w:tc>
          <w:tcPr>
            <w:tcW w:w="1387"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rPr>
              <w:t>Challenge Areas addressed</w:t>
            </w:r>
            <w:r>
              <w:rPr>
                <w:rFonts w:ascii="Arial" w:eastAsia="Arial" w:hAnsi="Arial" w:cs="Arial"/>
                <w:b/>
              </w:rPr>
              <w:t xml:space="preserve"> </w:t>
            </w:r>
          </w:p>
        </w:tc>
      </w:tr>
      <w:tr w:rsidR="00E7544E" w:rsidTr="00C54B9E">
        <w:tblPrEx>
          <w:tblCellMar>
            <w:top w:w="10" w:type="dxa"/>
            <w:left w:w="5" w:type="dxa"/>
            <w:right w:w="80" w:type="dxa"/>
          </w:tblCellMar>
        </w:tblPrEx>
        <w:trPr>
          <w:trHeight w:val="5583"/>
        </w:trPr>
        <w:tc>
          <w:tcPr>
            <w:tcW w:w="1728" w:type="dxa"/>
            <w:tcBorders>
              <w:top w:val="single" w:sz="4" w:space="0" w:color="000000"/>
              <w:left w:val="single" w:sz="4" w:space="0" w:color="000000"/>
              <w:bottom w:val="single" w:sz="4" w:space="0" w:color="000000"/>
              <w:right w:val="single" w:sz="4" w:space="0" w:color="000000"/>
            </w:tcBorders>
          </w:tcPr>
          <w:p w:rsidR="00E7544E" w:rsidRDefault="00E7544E" w:rsidP="00A766DD">
            <w:pPr>
              <w:spacing w:after="2" w:line="239" w:lineRule="auto"/>
              <w:ind w:left="113" w:right="99"/>
              <w:jc w:val="both"/>
              <w:rPr>
                <w:rFonts w:ascii="Arial" w:eastAsia="Arial" w:hAnsi="Arial" w:cs="Arial"/>
              </w:rPr>
            </w:pPr>
            <w:r>
              <w:rPr>
                <w:rFonts w:ascii="Arial" w:eastAsia="Arial" w:hAnsi="Arial" w:cs="Arial"/>
              </w:rPr>
              <w:t>KS1 and 2  library enhanced with new non- fiction titles</w:t>
            </w:r>
          </w:p>
          <w:p w:rsidR="00E7544E" w:rsidRDefault="00E7544E" w:rsidP="00A766DD">
            <w:pPr>
              <w:spacing w:after="2" w:line="239" w:lineRule="auto"/>
              <w:ind w:left="113" w:right="99"/>
              <w:jc w:val="both"/>
            </w:pPr>
            <w:r>
              <w:rPr>
                <w:rFonts w:ascii="Arial" w:eastAsia="Arial" w:hAnsi="Arial" w:cs="Arial"/>
              </w:rPr>
              <w:t xml:space="preserve"> Reading books Little </w:t>
            </w:r>
            <w:proofErr w:type="spellStart"/>
            <w:r>
              <w:rPr>
                <w:rFonts w:ascii="Arial" w:eastAsia="Arial" w:hAnsi="Arial" w:cs="Arial"/>
              </w:rPr>
              <w:t>Wandle</w:t>
            </w:r>
            <w:proofErr w:type="spellEnd"/>
            <w:r>
              <w:rPr>
                <w:rFonts w:ascii="Arial" w:eastAsia="Arial" w:hAnsi="Arial" w:cs="Arial"/>
              </w:rPr>
              <w:t xml:space="preserve"> complimentary scheme books </w:t>
            </w:r>
          </w:p>
          <w:p w:rsidR="00E7544E" w:rsidRDefault="00E7544E" w:rsidP="00A766DD">
            <w:r>
              <w:rPr>
                <w:rFonts w:ascii="Arial" w:eastAsia="Arial" w:hAnsi="Arial" w:cs="Arial"/>
                <w:sz w:val="24"/>
              </w:rPr>
              <w:t>Increased phonic intervention</w:t>
            </w:r>
          </w:p>
          <w:p w:rsidR="00E7544E" w:rsidRDefault="00E7544E" w:rsidP="00A766DD">
            <w:r>
              <w:rPr>
                <w:rFonts w:ascii="Arial" w:eastAsia="Arial" w:hAnsi="Arial" w:cs="Arial"/>
                <w:sz w:val="24"/>
              </w:rPr>
              <w:t xml:space="preserve"> </w:t>
            </w:r>
          </w:p>
          <w:p w:rsidR="00E7544E" w:rsidRDefault="00E7544E" w:rsidP="00A766DD">
            <w:pPr>
              <w:rPr>
                <w:rFonts w:ascii="Arial" w:eastAsia="Arial" w:hAnsi="Arial" w:cs="Arial"/>
                <w:sz w:val="24"/>
              </w:rPr>
            </w:pPr>
            <w:r>
              <w:rPr>
                <w:rFonts w:ascii="Arial" w:eastAsia="Arial" w:hAnsi="Arial" w:cs="Arial"/>
                <w:sz w:val="24"/>
              </w:rPr>
              <w:t xml:space="preserve">     </w:t>
            </w:r>
            <w:r w:rsidRPr="00C54B9E">
              <w:rPr>
                <w:rFonts w:ascii="Arial" w:eastAsia="Arial" w:hAnsi="Arial" w:cs="Arial"/>
                <w:sz w:val="24"/>
                <w:highlight w:val="yellow"/>
              </w:rPr>
              <w:t>£5000</w:t>
            </w:r>
            <w:r>
              <w:rPr>
                <w:rFonts w:ascii="Arial" w:eastAsia="Arial" w:hAnsi="Arial" w:cs="Arial"/>
                <w:sz w:val="24"/>
              </w:rPr>
              <w:t xml:space="preserve"> </w:t>
            </w:r>
          </w:p>
          <w:p w:rsidR="00E7544E" w:rsidRDefault="00E7544E" w:rsidP="00E7544E"/>
          <w:p w:rsidR="00E7544E" w:rsidRDefault="00E7544E" w:rsidP="00A766DD">
            <w:pPr>
              <w:ind w:left="113"/>
            </w:pPr>
            <w:r>
              <w:rPr>
                <w:rFonts w:ascii="Arial" w:eastAsia="Arial" w:hAnsi="Arial" w:cs="Arial"/>
              </w:rPr>
              <w:t xml:space="preserve">Turing Maths Hub </w:t>
            </w:r>
          </w:p>
          <w:p w:rsidR="00E7544E" w:rsidRDefault="00E7544E" w:rsidP="00A766DD">
            <w:r>
              <w:rPr>
                <w:rFonts w:ascii="Arial" w:eastAsia="Arial" w:hAnsi="Arial" w:cs="Arial"/>
              </w:rPr>
              <w:t xml:space="preserve"> </w:t>
            </w:r>
          </w:p>
          <w:p w:rsidR="00E7544E" w:rsidRDefault="00E7544E" w:rsidP="00A766DD">
            <w:pPr>
              <w:ind w:left="113"/>
            </w:pPr>
            <w:r>
              <w:rPr>
                <w:rFonts w:ascii="Arial" w:eastAsia="Arial" w:hAnsi="Arial" w:cs="Arial"/>
              </w:rPr>
              <w:t xml:space="preserve">First Class at </w:t>
            </w:r>
          </w:p>
          <w:p w:rsidR="00E7544E" w:rsidRDefault="00E7544E" w:rsidP="00A766DD">
            <w:pPr>
              <w:ind w:left="113"/>
            </w:pPr>
            <w:r>
              <w:rPr>
                <w:rFonts w:ascii="Arial" w:eastAsia="Arial" w:hAnsi="Arial" w:cs="Arial"/>
              </w:rPr>
              <w:t xml:space="preserve">Number </w:t>
            </w:r>
          </w:p>
        </w:tc>
        <w:tc>
          <w:tcPr>
            <w:tcW w:w="7360" w:type="dxa"/>
            <w:tcBorders>
              <w:top w:val="single" w:sz="4" w:space="0" w:color="000000"/>
              <w:left w:val="single" w:sz="4" w:space="0" w:color="000000"/>
              <w:bottom w:val="single" w:sz="4" w:space="0" w:color="000000"/>
              <w:right w:val="single" w:sz="4" w:space="0" w:color="000000"/>
            </w:tcBorders>
          </w:tcPr>
          <w:p w:rsidR="00E7544E" w:rsidRDefault="00E7544E" w:rsidP="00A766DD">
            <w:pPr>
              <w:ind w:left="113"/>
            </w:pPr>
            <w:r>
              <w:rPr>
                <w:rFonts w:ascii="Arial" w:eastAsia="Arial" w:hAnsi="Arial" w:cs="Arial"/>
                <w:color w:val="0D0D0D"/>
              </w:rPr>
              <w:t xml:space="preserve">Phonics National 2024 - 80% </w:t>
            </w:r>
          </w:p>
          <w:p w:rsidR="00E7544E" w:rsidRDefault="00E7544E" w:rsidP="00A766DD">
            <w:pPr>
              <w:ind w:left="113"/>
            </w:pPr>
            <w:r>
              <w:rPr>
                <w:rFonts w:ascii="Arial" w:eastAsia="Arial" w:hAnsi="Arial" w:cs="Arial"/>
                <w:color w:val="0D0D0D"/>
              </w:rPr>
              <w:t>KS1 reading -       2024 – 67%</w:t>
            </w:r>
            <w:r>
              <w:rPr>
                <w:rFonts w:ascii="Arial" w:eastAsia="Arial" w:hAnsi="Arial" w:cs="Arial"/>
              </w:rPr>
              <w:t xml:space="preserve"> </w:t>
            </w:r>
          </w:p>
          <w:p w:rsidR="00E7544E" w:rsidRDefault="00E7544E" w:rsidP="00A766DD">
            <w:pPr>
              <w:spacing w:after="179" w:line="239" w:lineRule="auto"/>
              <w:ind w:right="257"/>
              <w:jc w:val="both"/>
            </w:pPr>
            <w:r>
              <w:rPr>
                <w:rFonts w:ascii="Arial" w:eastAsia="Arial" w:hAnsi="Arial" w:cs="Arial"/>
              </w:rPr>
              <w:t xml:space="preserve"> </w:t>
            </w:r>
            <w:r>
              <w:rPr>
                <w:rFonts w:ascii="Arial" w:eastAsia="Arial" w:hAnsi="Arial" w:cs="Arial"/>
                <w:color w:val="0D0D0D"/>
              </w:rPr>
              <w:t>Re- deployment of Teaching assistants to meet the needs of small group phonic teaching and reading practice</w:t>
            </w:r>
            <w:r>
              <w:rPr>
                <w:rFonts w:ascii="Arial" w:eastAsia="Arial" w:hAnsi="Arial" w:cs="Arial"/>
              </w:rPr>
              <w:t xml:space="preserve"> </w:t>
            </w:r>
          </w:p>
          <w:p w:rsidR="00E7544E" w:rsidRDefault="00E7544E" w:rsidP="00A766DD">
            <w:pPr>
              <w:ind w:left="113"/>
            </w:pPr>
            <w:r>
              <w:rPr>
                <w:rFonts w:ascii="Arial" w:eastAsia="Arial" w:hAnsi="Arial" w:cs="Arial"/>
                <w:color w:val="0D0D0D"/>
              </w:rPr>
              <w:t>Parents information giving meetings</w:t>
            </w:r>
            <w:r>
              <w:rPr>
                <w:rFonts w:ascii="Arial" w:eastAsia="Arial" w:hAnsi="Arial" w:cs="Arial"/>
              </w:rPr>
              <w:t xml:space="preserve"> </w:t>
            </w:r>
          </w:p>
          <w:p w:rsidR="00E7544E" w:rsidRDefault="00E7544E" w:rsidP="00A766DD">
            <w:pPr>
              <w:spacing w:after="17" w:line="227" w:lineRule="auto"/>
              <w:ind w:left="113" w:firstLine="72"/>
            </w:pPr>
            <w:r>
              <w:rPr>
                <w:rFonts w:ascii="Arial" w:eastAsia="Arial" w:hAnsi="Arial" w:cs="Arial"/>
                <w:color w:val="0D0D0D"/>
              </w:rPr>
              <w:t>An investment of new books and resources was undertaken to</w:t>
            </w:r>
            <w:r>
              <w:rPr>
                <w:rFonts w:ascii="Arial" w:eastAsia="Arial" w:hAnsi="Arial" w:cs="Arial"/>
              </w:rPr>
              <w:t xml:space="preserve"> </w:t>
            </w:r>
            <w:r>
              <w:rPr>
                <w:rFonts w:ascii="Arial" w:eastAsia="Arial" w:hAnsi="Arial" w:cs="Arial"/>
                <w:color w:val="0D0D0D"/>
              </w:rPr>
              <w:t>support the EEF research.</w:t>
            </w:r>
            <w:r>
              <w:rPr>
                <w:rFonts w:ascii="Arial" w:eastAsia="Arial" w:hAnsi="Arial" w:cs="Arial"/>
              </w:rPr>
              <w:t xml:space="preserve"> </w:t>
            </w:r>
          </w:p>
          <w:p w:rsidR="00E7544E" w:rsidRDefault="00E7544E" w:rsidP="00A766DD">
            <w:r>
              <w:rPr>
                <w:rFonts w:ascii="Arial" w:eastAsia="Arial" w:hAnsi="Arial" w:cs="Arial"/>
              </w:rPr>
              <w:t xml:space="preserve"> </w:t>
            </w:r>
          </w:p>
          <w:p w:rsidR="00E7544E" w:rsidRDefault="00E7544E" w:rsidP="00A766DD">
            <w:pPr>
              <w:ind w:left="113"/>
            </w:pPr>
            <w:r>
              <w:rPr>
                <w:rFonts w:ascii="Arial" w:eastAsia="Arial" w:hAnsi="Arial" w:cs="Arial"/>
                <w:i/>
              </w:rPr>
              <w:t xml:space="preserve">Expected success </w:t>
            </w:r>
          </w:p>
          <w:p w:rsidR="00E7544E" w:rsidRDefault="00E7544E" w:rsidP="00A766DD">
            <w:pPr>
              <w:ind w:left="113"/>
              <w:jc w:val="both"/>
            </w:pPr>
            <w:r>
              <w:rPr>
                <w:rFonts w:ascii="Arial" w:eastAsia="Arial" w:hAnsi="Arial" w:cs="Arial"/>
              </w:rPr>
              <w:t>Reading: Percentage increase in number of children meeting age related expectations to be close to national average</w:t>
            </w:r>
          </w:p>
          <w:p w:rsidR="00E7544E" w:rsidRDefault="00E7544E" w:rsidP="00A766DD">
            <w:pPr>
              <w:spacing w:after="2" w:line="222" w:lineRule="auto"/>
              <w:ind w:left="113"/>
            </w:pPr>
            <w:proofErr w:type="spellStart"/>
            <w:r>
              <w:rPr>
                <w:rFonts w:ascii="Arial" w:eastAsia="Arial" w:hAnsi="Arial" w:cs="Arial"/>
              </w:rPr>
              <w:t>Yr</w:t>
            </w:r>
            <w:proofErr w:type="spellEnd"/>
            <w:r>
              <w:rPr>
                <w:rFonts w:ascii="Arial" w:eastAsia="Arial" w:hAnsi="Arial" w:cs="Arial"/>
              </w:rPr>
              <w:t xml:space="preserve"> 2 reading percentage to increase and to be in line with national average. </w:t>
            </w:r>
          </w:p>
          <w:p w:rsidR="00E7544E" w:rsidRDefault="00E7544E" w:rsidP="00A766DD">
            <w:pPr>
              <w:spacing w:line="223" w:lineRule="auto"/>
              <w:ind w:left="113"/>
            </w:pPr>
            <w:r>
              <w:rPr>
                <w:rFonts w:ascii="Arial" w:eastAsia="Arial" w:hAnsi="Arial" w:cs="Arial"/>
              </w:rPr>
              <w:t xml:space="preserve">Pupils have a high level of understanding – comprehension – vocabulary </w:t>
            </w:r>
          </w:p>
          <w:p w:rsidR="00E7544E" w:rsidRDefault="00E7544E" w:rsidP="00A766DD">
            <w:pPr>
              <w:ind w:left="113"/>
            </w:pPr>
            <w:r>
              <w:rPr>
                <w:rFonts w:ascii="Arial" w:eastAsia="Arial" w:hAnsi="Arial" w:cs="Arial"/>
              </w:rPr>
              <w:t xml:space="preserve"> </w:t>
            </w:r>
          </w:p>
          <w:p w:rsidR="00E7544E" w:rsidRDefault="00E7544E" w:rsidP="00E7544E">
            <w:pPr>
              <w:ind w:left="113"/>
            </w:pPr>
            <w:r>
              <w:rPr>
                <w:rFonts w:ascii="Arial" w:eastAsia="Arial" w:hAnsi="Arial" w:cs="Arial"/>
              </w:rPr>
              <w:t xml:space="preserve"> </w:t>
            </w:r>
          </w:p>
          <w:p w:rsidR="00E7544E" w:rsidRDefault="00E7544E" w:rsidP="00A766DD">
            <w:pPr>
              <w:ind w:left="113"/>
            </w:pPr>
            <w:r>
              <w:rPr>
                <w:rFonts w:ascii="Arial" w:eastAsia="Arial" w:hAnsi="Arial" w:cs="Arial"/>
              </w:rPr>
              <w:t xml:space="preserve">Maths: A more secure understanding of number to enhance fluency </w:t>
            </w:r>
          </w:p>
        </w:tc>
        <w:tc>
          <w:tcPr>
            <w:tcW w:w="1402" w:type="dxa"/>
            <w:gridSpan w:val="2"/>
            <w:tcBorders>
              <w:top w:val="single" w:sz="4" w:space="0" w:color="000000"/>
              <w:left w:val="single" w:sz="4" w:space="0" w:color="000000"/>
              <w:bottom w:val="single" w:sz="4" w:space="0" w:color="000000"/>
              <w:right w:val="single" w:sz="4" w:space="0" w:color="000000"/>
            </w:tcBorders>
          </w:tcPr>
          <w:p w:rsidR="00E7544E" w:rsidRDefault="00E7544E" w:rsidP="00A766DD">
            <w:pPr>
              <w:ind w:left="2"/>
            </w:pPr>
            <w:r>
              <w:rPr>
                <w:rFonts w:ascii="Arial" w:eastAsia="Arial" w:hAnsi="Arial" w:cs="Arial"/>
                <w:sz w:val="27"/>
              </w:rPr>
              <w:t xml:space="preserve"> </w:t>
            </w:r>
          </w:p>
          <w:p w:rsidR="00E7544E" w:rsidRDefault="00E7544E" w:rsidP="00A766DD">
            <w:pPr>
              <w:ind w:left="100"/>
              <w:jc w:val="center"/>
            </w:pPr>
            <w:r>
              <w:rPr>
                <w:rFonts w:ascii="Arial" w:eastAsia="Arial" w:hAnsi="Arial" w:cs="Arial"/>
                <w:sz w:val="28"/>
              </w:rPr>
              <w:t xml:space="preserve">A </w:t>
            </w:r>
          </w:p>
          <w:p w:rsidR="00E7544E" w:rsidRDefault="00E7544E" w:rsidP="00A766DD">
            <w:pPr>
              <w:ind w:left="66"/>
              <w:jc w:val="center"/>
            </w:pPr>
            <w:r>
              <w:rPr>
                <w:rFonts w:ascii="Arial" w:eastAsia="Arial" w:hAnsi="Arial" w:cs="Arial"/>
                <w:sz w:val="28"/>
              </w:rPr>
              <w:t xml:space="preserve">B </w:t>
            </w:r>
          </w:p>
          <w:p w:rsidR="00E7544E" w:rsidRDefault="00E7544E" w:rsidP="00A766DD">
            <w:pPr>
              <w:ind w:left="81"/>
              <w:jc w:val="center"/>
            </w:pPr>
            <w:r>
              <w:rPr>
                <w:rFonts w:ascii="Arial" w:eastAsia="Arial" w:hAnsi="Arial" w:cs="Arial"/>
                <w:sz w:val="28"/>
              </w:rPr>
              <w:t xml:space="preserve">C </w:t>
            </w:r>
          </w:p>
          <w:p w:rsidR="00E7544E" w:rsidRDefault="00E7544E" w:rsidP="00A766DD">
            <w:pPr>
              <w:ind w:left="66"/>
              <w:jc w:val="center"/>
            </w:pPr>
            <w:r>
              <w:rPr>
                <w:rFonts w:ascii="Arial" w:eastAsia="Arial" w:hAnsi="Arial" w:cs="Arial"/>
                <w:sz w:val="28"/>
              </w:rPr>
              <w:t xml:space="preserve">E </w:t>
            </w:r>
          </w:p>
          <w:p w:rsidR="00E7544E" w:rsidRDefault="00E7544E" w:rsidP="00A766DD">
            <w:pPr>
              <w:ind w:left="50"/>
              <w:jc w:val="center"/>
            </w:pPr>
            <w:r>
              <w:rPr>
                <w:rFonts w:ascii="Arial" w:eastAsia="Arial" w:hAnsi="Arial" w:cs="Arial"/>
                <w:sz w:val="28"/>
              </w:rPr>
              <w:t xml:space="preserve">F </w:t>
            </w:r>
          </w:p>
          <w:p w:rsidR="00E7544E" w:rsidRDefault="00E7544E" w:rsidP="00A766DD">
            <w:pPr>
              <w:ind w:left="97"/>
              <w:jc w:val="center"/>
            </w:pPr>
            <w:r>
              <w:rPr>
                <w:rFonts w:ascii="Arial" w:eastAsia="Arial" w:hAnsi="Arial" w:cs="Arial"/>
                <w:sz w:val="28"/>
              </w:rPr>
              <w:t xml:space="preserve">G </w:t>
            </w:r>
          </w:p>
        </w:tc>
      </w:tr>
      <w:tr w:rsidR="00E7544E" w:rsidTr="00C54B9E">
        <w:tblPrEx>
          <w:tblCellMar>
            <w:top w:w="10" w:type="dxa"/>
            <w:left w:w="5" w:type="dxa"/>
            <w:right w:w="80" w:type="dxa"/>
          </w:tblCellMar>
        </w:tblPrEx>
        <w:trPr>
          <w:trHeight w:val="2674"/>
        </w:trPr>
        <w:tc>
          <w:tcPr>
            <w:tcW w:w="1728" w:type="dxa"/>
            <w:tcBorders>
              <w:top w:val="single" w:sz="4" w:space="0" w:color="000000"/>
              <w:left w:val="single" w:sz="4" w:space="0" w:color="000000"/>
              <w:bottom w:val="single" w:sz="4" w:space="0" w:color="000000"/>
              <w:right w:val="single" w:sz="4" w:space="0" w:color="000000"/>
            </w:tcBorders>
          </w:tcPr>
          <w:p w:rsidR="00E7544E" w:rsidRDefault="00E7544E" w:rsidP="00A766DD">
            <w:pPr>
              <w:spacing w:line="239" w:lineRule="auto"/>
              <w:ind w:left="113" w:right="59"/>
              <w:jc w:val="both"/>
            </w:pPr>
            <w:r>
              <w:rPr>
                <w:rFonts w:ascii="Arial" w:eastAsia="Arial" w:hAnsi="Arial" w:cs="Arial"/>
              </w:rPr>
              <w:t xml:space="preserve">Teaching assistants targeted support small group work and or one to one </w:t>
            </w:r>
          </w:p>
          <w:p w:rsidR="00E7544E" w:rsidRDefault="00E7544E" w:rsidP="00A766DD">
            <w:r>
              <w:rPr>
                <w:rFonts w:ascii="Arial" w:eastAsia="Arial" w:hAnsi="Arial" w:cs="Arial"/>
                <w:sz w:val="21"/>
              </w:rPr>
              <w:t xml:space="preserve"> </w:t>
            </w:r>
          </w:p>
          <w:p w:rsidR="00E7544E" w:rsidRDefault="00E7544E" w:rsidP="00A766DD">
            <w:pPr>
              <w:ind w:left="113"/>
            </w:pPr>
            <w:r w:rsidRPr="00C54B9E">
              <w:rPr>
                <w:rFonts w:ascii="Arial" w:eastAsia="Arial" w:hAnsi="Arial" w:cs="Arial"/>
                <w:highlight w:val="yellow"/>
              </w:rPr>
              <w:t>£23830</w:t>
            </w:r>
            <w:r>
              <w:rPr>
                <w:rFonts w:ascii="Arial" w:eastAsia="Arial" w:hAnsi="Arial" w:cs="Arial"/>
              </w:rPr>
              <w:t xml:space="preserve"> </w:t>
            </w:r>
          </w:p>
        </w:tc>
        <w:tc>
          <w:tcPr>
            <w:tcW w:w="7360" w:type="dxa"/>
            <w:tcBorders>
              <w:top w:val="single" w:sz="4" w:space="0" w:color="000000"/>
              <w:left w:val="single" w:sz="4" w:space="0" w:color="000000"/>
              <w:bottom w:val="single" w:sz="4" w:space="0" w:color="000000"/>
              <w:right w:val="single" w:sz="4" w:space="0" w:color="000000"/>
            </w:tcBorders>
          </w:tcPr>
          <w:p w:rsidR="00E7544E" w:rsidRDefault="00E7544E" w:rsidP="00E7544E">
            <w:pPr>
              <w:numPr>
                <w:ilvl w:val="0"/>
                <w:numId w:val="4"/>
              </w:numPr>
              <w:spacing w:after="12" w:line="241" w:lineRule="auto"/>
              <w:ind w:right="76" w:hanging="360"/>
            </w:pPr>
            <w:r>
              <w:rPr>
                <w:rFonts w:ascii="Arial" w:eastAsia="Arial" w:hAnsi="Arial" w:cs="Arial"/>
              </w:rPr>
              <w:t xml:space="preserve">Targeted support given to pupils within and outside of the directed timetable. Teaching assistants are deployed throughout the school </w:t>
            </w:r>
            <w:r w:rsidR="00DC266F">
              <w:rPr>
                <w:rFonts w:ascii="Arial" w:eastAsia="Arial" w:hAnsi="Arial" w:cs="Arial"/>
              </w:rPr>
              <w:t xml:space="preserve">for the purposes of phonics, </w:t>
            </w:r>
            <w:r>
              <w:rPr>
                <w:rFonts w:ascii="Arial" w:eastAsia="Arial" w:hAnsi="Arial" w:cs="Arial"/>
              </w:rPr>
              <w:t>reading</w:t>
            </w:r>
            <w:r w:rsidR="00DC266F">
              <w:rPr>
                <w:rFonts w:ascii="Arial" w:eastAsia="Arial" w:hAnsi="Arial" w:cs="Arial"/>
              </w:rPr>
              <w:t xml:space="preserve"> handwriting and mathematics</w:t>
            </w:r>
            <w:r>
              <w:rPr>
                <w:rFonts w:ascii="Arial" w:eastAsia="Arial" w:hAnsi="Arial" w:cs="Arial"/>
              </w:rPr>
              <w:t xml:space="preserve"> support following a structured timetable. </w:t>
            </w:r>
          </w:p>
          <w:p w:rsidR="00E7544E" w:rsidRDefault="00E7544E" w:rsidP="00E7544E">
            <w:pPr>
              <w:numPr>
                <w:ilvl w:val="0"/>
                <w:numId w:val="4"/>
              </w:numPr>
              <w:spacing w:after="5" w:line="238" w:lineRule="auto"/>
              <w:ind w:right="76" w:hanging="360"/>
            </w:pPr>
            <w:r>
              <w:rPr>
                <w:rFonts w:ascii="Arial" w:eastAsia="Arial" w:hAnsi="Arial" w:cs="Arial"/>
              </w:rPr>
              <w:t>Each teaching assistants have targets to meet each year in respect of the pupils they support – times table learning – spelling, academic voc</w:t>
            </w:r>
            <w:r w:rsidR="00DC266F">
              <w:rPr>
                <w:rFonts w:ascii="Arial" w:eastAsia="Arial" w:hAnsi="Arial" w:cs="Arial"/>
              </w:rPr>
              <w:t>abulary pre - teaching and over teach</w:t>
            </w:r>
          </w:p>
          <w:p w:rsidR="00E7544E" w:rsidRDefault="00DC266F" w:rsidP="00A766DD">
            <w:r>
              <w:rPr>
                <w:rFonts w:ascii="Arial" w:eastAsia="Arial" w:hAnsi="Arial" w:cs="Arial"/>
              </w:rPr>
              <w:t xml:space="preserve">Teaching assistants provide a variety of intervention programmes including ELKLAN – </w:t>
            </w:r>
            <w:proofErr w:type="spellStart"/>
            <w:r>
              <w:rPr>
                <w:rFonts w:ascii="Arial" w:eastAsia="Arial" w:hAnsi="Arial" w:cs="Arial"/>
              </w:rPr>
              <w:t>Nelli</w:t>
            </w:r>
            <w:proofErr w:type="spellEnd"/>
            <w:r>
              <w:rPr>
                <w:rFonts w:ascii="Arial" w:eastAsia="Arial" w:hAnsi="Arial" w:cs="Arial"/>
              </w:rPr>
              <w:t xml:space="preserve"> – Mathematics support</w:t>
            </w:r>
          </w:p>
          <w:p w:rsidR="00E7544E" w:rsidRDefault="00E7544E" w:rsidP="00A766DD">
            <w:pPr>
              <w:ind w:left="113"/>
            </w:pPr>
            <w:r>
              <w:rPr>
                <w:rFonts w:ascii="Arial" w:eastAsia="Arial" w:hAnsi="Arial" w:cs="Arial"/>
                <w:i/>
              </w:rPr>
              <w:t xml:space="preserve">Expected success </w:t>
            </w:r>
          </w:p>
          <w:p w:rsidR="00E7544E" w:rsidRDefault="00E7544E" w:rsidP="00A766DD">
            <w:pPr>
              <w:ind w:left="113"/>
            </w:pPr>
            <w:r>
              <w:rPr>
                <w:rFonts w:ascii="Arial" w:eastAsia="Arial" w:hAnsi="Arial" w:cs="Arial"/>
              </w:rPr>
              <w:t xml:space="preserve">For targeted children to make accelerated progress, diminishing </w:t>
            </w:r>
            <w:r w:rsidR="00DC266F">
              <w:rPr>
                <w:rFonts w:ascii="Arial" w:eastAsia="Arial" w:hAnsi="Arial" w:cs="Arial"/>
              </w:rPr>
              <w:t xml:space="preserve">the learning </w:t>
            </w:r>
            <w:r>
              <w:rPr>
                <w:rFonts w:ascii="Arial" w:eastAsia="Arial" w:hAnsi="Arial" w:cs="Arial"/>
              </w:rPr>
              <w:t xml:space="preserve">gap </w:t>
            </w:r>
          </w:p>
        </w:tc>
        <w:tc>
          <w:tcPr>
            <w:tcW w:w="1402" w:type="dxa"/>
            <w:gridSpan w:val="2"/>
            <w:tcBorders>
              <w:top w:val="single" w:sz="4" w:space="0" w:color="000000"/>
              <w:left w:val="single" w:sz="4" w:space="0" w:color="000000"/>
              <w:bottom w:val="single" w:sz="4" w:space="0" w:color="000000"/>
              <w:right w:val="single" w:sz="4" w:space="0" w:color="000000"/>
            </w:tcBorders>
          </w:tcPr>
          <w:p w:rsidR="00E7544E" w:rsidRDefault="00E7544E" w:rsidP="00A766DD">
            <w:pPr>
              <w:ind w:left="148"/>
              <w:jc w:val="center"/>
            </w:pPr>
            <w:r>
              <w:rPr>
                <w:rFonts w:ascii="Arial" w:eastAsia="Arial" w:hAnsi="Arial" w:cs="Arial"/>
                <w:sz w:val="28"/>
              </w:rPr>
              <w:t xml:space="preserve">A </w:t>
            </w:r>
          </w:p>
          <w:p w:rsidR="00E7544E" w:rsidRDefault="00E7544E" w:rsidP="00A766DD">
            <w:pPr>
              <w:ind w:left="114"/>
              <w:jc w:val="center"/>
            </w:pPr>
            <w:r>
              <w:rPr>
                <w:rFonts w:ascii="Arial" w:eastAsia="Arial" w:hAnsi="Arial" w:cs="Arial"/>
                <w:sz w:val="28"/>
              </w:rPr>
              <w:t xml:space="preserve">B </w:t>
            </w:r>
          </w:p>
          <w:p w:rsidR="00E7544E" w:rsidRDefault="00E7544E" w:rsidP="00A766DD">
            <w:pPr>
              <w:ind w:left="129"/>
              <w:jc w:val="center"/>
            </w:pPr>
            <w:r>
              <w:rPr>
                <w:rFonts w:ascii="Arial" w:eastAsia="Arial" w:hAnsi="Arial" w:cs="Arial"/>
                <w:sz w:val="28"/>
              </w:rPr>
              <w:t xml:space="preserve">C </w:t>
            </w:r>
          </w:p>
          <w:p w:rsidR="00E7544E" w:rsidRDefault="00E7544E" w:rsidP="00A766DD">
            <w:pPr>
              <w:ind w:left="129"/>
              <w:jc w:val="center"/>
            </w:pPr>
            <w:r>
              <w:rPr>
                <w:rFonts w:ascii="Arial" w:eastAsia="Arial" w:hAnsi="Arial" w:cs="Arial"/>
                <w:sz w:val="28"/>
              </w:rPr>
              <w:t xml:space="preserve">D </w:t>
            </w:r>
          </w:p>
          <w:p w:rsidR="00E7544E" w:rsidRDefault="00E7544E" w:rsidP="00A766DD">
            <w:pPr>
              <w:ind w:left="114"/>
              <w:jc w:val="center"/>
            </w:pPr>
            <w:r>
              <w:rPr>
                <w:rFonts w:ascii="Arial" w:eastAsia="Arial" w:hAnsi="Arial" w:cs="Arial"/>
                <w:sz w:val="28"/>
              </w:rPr>
              <w:t xml:space="preserve">E </w:t>
            </w:r>
          </w:p>
          <w:p w:rsidR="00E7544E" w:rsidRDefault="00E7544E" w:rsidP="00A766DD">
            <w:pPr>
              <w:ind w:left="98"/>
              <w:jc w:val="center"/>
            </w:pPr>
            <w:r>
              <w:rPr>
                <w:rFonts w:ascii="Arial" w:eastAsia="Arial" w:hAnsi="Arial" w:cs="Arial"/>
                <w:sz w:val="28"/>
              </w:rPr>
              <w:t xml:space="preserve">F </w:t>
            </w:r>
          </w:p>
          <w:p w:rsidR="00E7544E" w:rsidRDefault="00E7544E" w:rsidP="00A766DD">
            <w:pPr>
              <w:ind w:left="145"/>
              <w:jc w:val="center"/>
            </w:pPr>
            <w:r>
              <w:rPr>
                <w:rFonts w:ascii="Arial" w:eastAsia="Arial" w:hAnsi="Arial" w:cs="Arial"/>
                <w:sz w:val="28"/>
              </w:rPr>
              <w:t xml:space="preserve">G </w:t>
            </w:r>
          </w:p>
          <w:p w:rsidR="00E7544E" w:rsidRDefault="00E7544E" w:rsidP="00A766DD">
            <w:pPr>
              <w:ind w:left="129"/>
              <w:jc w:val="center"/>
            </w:pPr>
            <w:r>
              <w:rPr>
                <w:rFonts w:ascii="Arial" w:eastAsia="Arial" w:hAnsi="Arial" w:cs="Arial"/>
                <w:sz w:val="28"/>
              </w:rPr>
              <w:t xml:space="preserve">H </w:t>
            </w:r>
          </w:p>
        </w:tc>
      </w:tr>
      <w:tr w:rsidR="00DC266F" w:rsidTr="00C54B9E">
        <w:tblPrEx>
          <w:tblCellMar>
            <w:top w:w="10" w:type="dxa"/>
            <w:left w:w="5" w:type="dxa"/>
            <w:right w:w="80" w:type="dxa"/>
          </w:tblCellMar>
        </w:tblPrEx>
        <w:trPr>
          <w:trHeight w:val="2674"/>
        </w:trPr>
        <w:tc>
          <w:tcPr>
            <w:tcW w:w="1728" w:type="dxa"/>
            <w:tcBorders>
              <w:top w:val="single" w:sz="4" w:space="0" w:color="000000"/>
              <w:left w:val="single" w:sz="4" w:space="0" w:color="000000"/>
              <w:bottom w:val="single" w:sz="4" w:space="0" w:color="000000"/>
              <w:right w:val="single" w:sz="4" w:space="0" w:color="000000"/>
            </w:tcBorders>
          </w:tcPr>
          <w:p w:rsidR="00DC266F" w:rsidRDefault="00DC266F" w:rsidP="00DC266F">
            <w:r>
              <w:rPr>
                <w:rFonts w:ascii="Arial" w:eastAsia="Arial" w:hAnsi="Arial" w:cs="Arial"/>
                <w:i/>
                <w:color w:val="0D0D0D"/>
              </w:rPr>
              <w:t>Online resources</w:t>
            </w:r>
            <w:r>
              <w:rPr>
                <w:rFonts w:ascii="Arial" w:eastAsia="Arial" w:hAnsi="Arial" w:cs="Arial"/>
                <w:i/>
              </w:rPr>
              <w:t xml:space="preserve"> </w:t>
            </w:r>
          </w:p>
          <w:p w:rsidR="00DC266F" w:rsidRDefault="00DC266F" w:rsidP="00DC266F">
            <w:r>
              <w:rPr>
                <w:rFonts w:ascii="Arial" w:eastAsia="Arial" w:hAnsi="Arial" w:cs="Arial"/>
              </w:rPr>
              <w:t xml:space="preserve"> </w:t>
            </w:r>
          </w:p>
          <w:p w:rsidR="00DC266F" w:rsidRDefault="00DC266F" w:rsidP="00DC266F">
            <w:pPr>
              <w:spacing w:line="239" w:lineRule="auto"/>
              <w:ind w:left="113" w:right="59"/>
              <w:jc w:val="both"/>
              <w:rPr>
                <w:rFonts w:ascii="Arial" w:eastAsia="Arial" w:hAnsi="Arial" w:cs="Arial"/>
              </w:rPr>
            </w:pPr>
            <w:r w:rsidRPr="00C54B9E">
              <w:rPr>
                <w:rFonts w:ascii="Arial" w:eastAsia="Arial" w:hAnsi="Arial" w:cs="Arial"/>
                <w:highlight w:val="yellow"/>
              </w:rPr>
              <w:t>£2081</w:t>
            </w:r>
          </w:p>
        </w:tc>
        <w:tc>
          <w:tcPr>
            <w:tcW w:w="7360" w:type="dxa"/>
            <w:tcBorders>
              <w:top w:val="single" w:sz="4" w:space="0" w:color="000000"/>
              <w:left w:val="single" w:sz="4" w:space="0" w:color="000000"/>
              <w:bottom w:val="single" w:sz="4" w:space="0" w:color="000000"/>
              <w:right w:val="single" w:sz="4" w:space="0" w:color="000000"/>
            </w:tcBorders>
          </w:tcPr>
          <w:p w:rsidR="00DC266F" w:rsidRDefault="00DC266F" w:rsidP="00DC266F">
            <w:pPr>
              <w:spacing w:line="239" w:lineRule="auto"/>
              <w:ind w:left="113"/>
            </w:pPr>
            <w:r>
              <w:rPr>
                <w:rFonts w:ascii="Arial" w:eastAsia="Arial" w:hAnsi="Arial" w:cs="Arial"/>
              </w:rPr>
              <w:t xml:space="preserve">All online resources utilised to enhance the teaching and learning as a whole class / group work and one to one. </w:t>
            </w:r>
          </w:p>
          <w:p w:rsidR="00DC266F" w:rsidRDefault="00DC266F" w:rsidP="00DC266F">
            <w:pPr>
              <w:spacing w:after="2" w:line="238" w:lineRule="auto"/>
              <w:ind w:left="113" w:right="61"/>
              <w:jc w:val="both"/>
            </w:pPr>
            <w:r>
              <w:rPr>
                <w:rFonts w:ascii="Arial" w:eastAsia="Arial" w:hAnsi="Arial" w:cs="Arial"/>
              </w:rPr>
              <w:t xml:space="preserve">Pupils have the opportunity to access the online learning from home ensuring no disadvantage to online resources received as a general household amenity. </w:t>
            </w:r>
          </w:p>
          <w:p w:rsidR="00DC266F" w:rsidRDefault="00DC266F" w:rsidP="00DC266F">
            <w:pPr>
              <w:ind w:left="113"/>
            </w:pPr>
            <w:r>
              <w:rPr>
                <w:rFonts w:ascii="Arial" w:eastAsia="Arial" w:hAnsi="Arial" w:cs="Arial"/>
                <w:i/>
              </w:rPr>
              <w:t xml:space="preserve">Expected success </w:t>
            </w:r>
          </w:p>
          <w:p w:rsidR="00DC266F" w:rsidRDefault="00DC266F" w:rsidP="00DC266F">
            <w:pPr>
              <w:spacing w:line="239" w:lineRule="auto"/>
              <w:ind w:left="113"/>
              <w:jc w:val="both"/>
            </w:pPr>
            <w:r>
              <w:rPr>
                <w:rFonts w:ascii="Arial" w:eastAsia="Arial" w:hAnsi="Arial" w:cs="Arial"/>
              </w:rPr>
              <w:t xml:space="preserve">Online resources have developed expertise in each subjects Greater participation in subject specific hubs – building </w:t>
            </w:r>
          </w:p>
          <w:p w:rsidR="00DC266F" w:rsidRDefault="00DC266F" w:rsidP="00DC266F">
            <w:pPr>
              <w:ind w:left="113"/>
            </w:pPr>
            <w:r>
              <w:rPr>
                <w:rFonts w:ascii="Arial" w:eastAsia="Arial" w:hAnsi="Arial" w:cs="Arial"/>
              </w:rPr>
              <w:t xml:space="preserve">connections enhances provision </w:t>
            </w:r>
          </w:p>
          <w:p w:rsidR="00DC266F" w:rsidRDefault="00DC266F" w:rsidP="00DC266F">
            <w:pPr>
              <w:ind w:left="113"/>
            </w:pPr>
            <w:r>
              <w:rPr>
                <w:rFonts w:ascii="Arial" w:eastAsia="Arial" w:hAnsi="Arial" w:cs="Arial"/>
              </w:rPr>
              <w:t xml:space="preserve">Children successfully accessing learning remotely </w:t>
            </w:r>
          </w:p>
          <w:p w:rsidR="00DC266F" w:rsidRDefault="00DC266F" w:rsidP="00DC266F">
            <w:pPr>
              <w:ind w:left="113"/>
            </w:pPr>
            <w:r>
              <w:rPr>
                <w:rFonts w:ascii="Arial" w:eastAsia="Arial" w:hAnsi="Arial" w:cs="Arial"/>
              </w:rPr>
              <w:t xml:space="preserve">Children taking responsibility for own learning </w:t>
            </w:r>
          </w:p>
          <w:p w:rsidR="00DC266F" w:rsidRDefault="00DC266F" w:rsidP="00DC266F">
            <w:pPr>
              <w:spacing w:after="12" w:line="241" w:lineRule="auto"/>
              <w:ind w:right="76"/>
              <w:rPr>
                <w:rFonts w:ascii="Arial" w:eastAsia="Arial" w:hAnsi="Arial" w:cs="Arial"/>
              </w:rPr>
            </w:pPr>
            <w:r>
              <w:rPr>
                <w:rFonts w:ascii="Arial" w:eastAsia="Arial" w:hAnsi="Arial" w:cs="Arial"/>
              </w:rPr>
              <w:t>Children developing a greater awareness of online safety</w:t>
            </w:r>
          </w:p>
        </w:tc>
        <w:tc>
          <w:tcPr>
            <w:tcW w:w="1402" w:type="dxa"/>
            <w:gridSpan w:val="2"/>
            <w:tcBorders>
              <w:top w:val="single" w:sz="4" w:space="0" w:color="000000"/>
              <w:left w:val="single" w:sz="4" w:space="0" w:color="000000"/>
              <w:bottom w:val="single" w:sz="4" w:space="0" w:color="000000"/>
              <w:right w:val="single" w:sz="4" w:space="0" w:color="000000"/>
            </w:tcBorders>
          </w:tcPr>
          <w:p w:rsidR="00DC266F" w:rsidRDefault="00DC266F" w:rsidP="00DC266F">
            <w:pPr>
              <w:ind w:left="265"/>
              <w:jc w:val="center"/>
            </w:pPr>
            <w:r>
              <w:rPr>
                <w:rFonts w:ascii="Arial" w:eastAsia="Arial" w:hAnsi="Arial" w:cs="Arial"/>
                <w:sz w:val="28"/>
              </w:rPr>
              <w:t xml:space="preserve">A </w:t>
            </w:r>
          </w:p>
          <w:p w:rsidR="00DC266F" w:rsidRDefault="00DC266F" w:rsidP="00DC266F">
            <w:pPr>
              <w:ind w:left="232"/>
              <w:jc w:val="center"/>
            </w:pPr>
            <w:r>
              <w:rPr>
                <w:rFonts w:ascii="Arial" w:eastAsia="Arial" w:hAnsi="Arial" w:cs="Arial"/>
                <w:sz w:val="28"/>
              </w:rPr>
              <w:t xml:space="preserve">B </w:t>
            </w:r>
          </w:p>
          <w:p w:rsidR="00DC266F" w:rsidRDefault="00DC266F" w:rsidP="00DC266F">
            <w:pPr>
              <w:ind w:left="247"/>
              <w:jc w:val="center"/>
            </w:pPr>
            <w:r>
              <w:rPr>
                <w:rFonts w:ascii="Arial" w:eastAsia="Arial" w:hAnsi="Arial" w:cs="Arial"/>
                <w:sz w:val="28"/>
              </w:rPr>
              <w:t xml:space="preserve">C </w:t>
            </w:r>
          </w:p>
          <w:p w:rsidR="00DC266F" w:rsidRDefault="00DC266F" w:rsidP="00DC266F">
            <w:pPr>
              <w:ind w:left="232"/>
              <w:jc w:val="center"/>
            </w:pPr>
            <w:r>
              <w:rPr>
                <w:rFonts w:ascii="Arial" w:eastAsia="Arial" w:hAnsi="Arial" w:cs="Arial"/>
                <w:sz w:val="28"/>
              </w:rPr>
              <w:t xml:space="preserve">E </w:t>
            </w:r>
          </w:p>
          <w:p w:rsidR="00DC266F" w:rsidRDefault="00DC266F" w:rsidP="00DC266F">
            <w:pPr>
              <w:ind w:left="216"/>
              <w:jc w:val="center"/>
            </w:pPr>
            <w:r>
              <w:rPr>
                <w:rFonts w:ascii="Arial" w:eastAsia="Arial" w:hAnsi="Arial" w:cs="Arial"/>
                <w:sz w:val="28"/>
              </w:rPr>
              <w:t xml:space="preserve">F </w:t>
            </w:r>
          </w:p>
          <w:p w:rsidR="00DC266F" w:rsidRDefault="00DC266F" w:rsidP="00DC266F">
            <w:pPr>
              <w:ind w:left="263"/>
              <w:jc w:val="center"/>
            </w:pPr>
            <w:r>
              <w:rPr>
                <w:rFonts w:ascii="Arial" w:eastAsia="Arial" w:hAnsi="Arial" w:cs="Arial"/>
                <w:sz w:val="28"/>
              </w:rPr>
              <w:t xml:space="preserve">G </w:t>
            </w:r>
          </w:p>
          <w:p w:rsidR="00DC266F" w:rsidRDefault="00DC266F" w:rsidP="00DC266F">
            <w:pPr>
              <w:ind w:left="148"/>
              <w:jc w:val="center"/>
              <w:rPr>
                <w:rFonts w:ascii="Arial" w:eastAsia="Arial" w:hAnsi="Arial" w:cs="Arial"/>
                <w:sz w:val="28"/>
              </w:rPr>
            </w:pPr>
            <w:r>
              <w:rPr>
                <w:rFonts w:ascii="Arial" w:eastAsia="Arial" w:hAnsi="Arial" w:cs="Arial"/>
                <w:sz w:val="28"/>
              </w:rPr>
              <w:t>H</w:t>
            </w:r>
          </w:p>
        </w:tc>
      </w:tr>
    </w:tbl>
    <w:p w:rsidR="00772FA6" w:rsidRDefault="00772FA6">
      <w:pPr>
        <w:spacing w:after="0"/>
      </w:pPr>
    </w:p>
    <w:p w:rsidR="00772FA6" w:rsidRDefault="00772FA6">
      <w:pPr>
        <w:spacing w:after="0"/>
        <w:ind w:left="-619" w:right="180"/>
      </w:pPr>
    </w:p>
    <w:tbl>
      <w:tblPr>
        <w:tblStyle w:val="TableGrid"/>
        <w:tblW w:w="10344" w:type="dxa"/>
        <w:tblInd w:w="125" w:type="dxa"/>
        <w:tblCellMar>
          <w:top w:w="7" w:type="dxa"/>
          <w:left w:w="5" w:type="dxa"/>
          <w:right w:w="68" w:type="dxa"/>
        </w:tblCellMar>
        <w:tblLook w:val="04A0" w:firstRow="1" w:lastRow="0" w:firstColumn="1" w:lastColumn="0" w:noHBand="0" w:noVBand="1"/>
      </w:tblPr>
      <w:tblGrid>
        <w:gridCol w:w="1571"/>
        <w:gridCol w:w="7371"/>
        <w:gridCol w:w="1402"/>
      </w:tblGrid>
      <w:tr w:rsidR="00DC266F" w:rsidTr="00DC266F">
        <w:trPr>
          <w:trHeight w:val="2963"/>
        </w:trPr>
        <w:tc>
          <w:tcPr>
            <w:tcW w:w="1571" w:type="dxa"/>
            <w:tcBorders>
              <w:top w:val="single" w:sz="4" w:space="0" w:color="000000"/>
              <w:left w:val="single" w:sz="4" w:space="0" w:color="000000"/>
              <w:bottom w:val="single" w:sz="4" w:space="0" w:color="000000"/>
              <w:right w:val="single" w:sz="4" w:space="0" w:color="000000"/>
            </w:tcBorders>
          </w:tcPr>
          <w:p w:rsidR="00DC266F" w:rsidRDefault="00DC266F" w:rsidP="00A766DD">
            <w:pPr>
              <w:spacing w:line="239" w:lineRule="auto"/>
              <w:ind w:left="113" w:right="61"/>
              <w:jc w:val="both"/>
            </w:pPr>
            <w:r>
              <w:rPr>
                <w:rFonts w:ascii="Arial" w:eastAsia="Arial" w:hAnsi="Arial" w:cs="Arial"/>
              </w:rPr>
              <w:t xml:space="preserve">EYFS Resourcing to meet the need of the new EY Curriculum </w:t>
            </w:r>
          </w:p>
          <w:p w:rsidR="00DC266F" w:rsidRDefault="00DC266F" w:rsidP="00A766DD">
            <w:r>
              <w:rPr>
                <w:rFonts w:ascii="Arial" w:eastAsia="Arial" w:hAnsi="Arial" w:cs="Arial"/>
                <w:sz w:val="21"/>
              </w:rPr>
              <w:t xml:space="preserve"> </w:t>
            </w:r>
          </w:p>
          <w:p w:rsidR="00DC266F" w:rsidRDefault="00131021" w:rsidP="00A766DD">
            <w:pPr>
              <w:ind w:left="113"/>
            </w:pPr>
            <w:r>
              <w:rPr>
                <w:rFonts w:ascii="Arial" w:eastAsia="Arial" w:hAnsi="Arial" w:cs="Arial"/>
                <w:highlight w:val="yellow"/>
              </w:rPr>
              <w:t>£2</w:t>
            </w:r>
            <w:r w:rsidR="00DC266F" w:rsidRPr="00C54B9E">
              <w:rPr>
                <w:rFonts w:ascii="Arial" w:eastAsia="Arial" w:hAnsi="Arial" w:cs="Arial"/>
                <w:highlight w:val="yellow"/>
              </w:rPr>
              <w:t>000</w:t>
            </w:r>
            <w:r w:rsidR="00DC266F">
              <w:rPr>
                <w:rFonts w:ascii="Arial" w:eastAsia="Arial" w:hAnsi="Arial" w:cs="Arial"/>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DC266F" w:rsidRDefault="00DC266F" w:rsidP="00A766DD">
            <w:pPr>
              <w:spacing w:after="1" w:line="239" w:lineRule="auto"/>
              <w:ind w:left="113" w:right="335"/>
              <w:jc w:val="both"/>
            </w:pPr>
            <w:r>
              <w:rPr>
                <w:rFonts w:ascii="Arial" w:eastAsia="Arial" w:hAnsi="Arial" w:cs="Arial"/>
              </w:rPr>
              <w:t xml:space="preserve">Over recent years, the majority of children in the reception cohort have achieved a Good Level of Development by the end of the Foundation Stage 2017 – 77% 2018 58% 2019 68%, COVID has had a major factor in the decrease of the GLD level and the phonics achievement </w:t>
            </w:r>
          </w:p>
          <w:p w:rsidR="00DC266F" w:rsidRDefault="00DC266F" w:rsidP="00A766DD">
            <w:pPr>
              <w:ind w:left="175"/>
            </w:pPr>
            <w:proofErr w:type="gramStart"/>
            <w:r>
              <w:rPr>
                <w:rFonts w:ascii="Arial" w:eastAsia="Arial" w:hAnsi="Arial" w:cs="Arial"/>
              </w:rPr>
              <w:t>and</w:t>
            </w:r>
            <w:proofErr w:type="gramEnd"/>
            <w:r>
              <w:rPr>
                <w:rFonts w:ascii="Arial" w:eastAsia="Arial" w:hAnsi="Arial" w:cs="Arial"/>
              </w:rPr>
              <w:t xml:space="preserve"> this is again the case in 2022, with  53 % achieving GLD.  </w:t>
            </w:r>
          </w:p>
          <w:p w:rsidR="00DC266F" w:rsidRDefault="00DC266F" w:rsidP="00A766DD">
            <w:pPr>
              <w:ind w:left="113"/>
            </w:pPr>
            <w:r>
              <w:rPr>
                <w:rFonts w:ascii="Arial" w:eastAsia="Arial" w:hAnsi="Arial" w:cs="Arial"/>
              </w:rPr>
              <w:t xml:space="preserve">These figures reflect the fact that many children join The Cathedral </w:t>
            </w:r>
          </w:p>
          <w:p w:rsidR="00DC266F" w:rsidRDefault="00DC266F" w:rsidP="00A766DD">
            <w:pPr>
              <w:ind w:left="113"/>
              <w:jc w:val="both"/>
            </w:pPr>
            <w:r>
              <w:rPr>
                <w:rFonts w:ascii="Arial" w:eastAsia="Arial" w:hAnsi="Arial" w:cs="Arial"/>
              </w:rPr>
              <w:t xml:space="preserve">School of St Peter and ST John RC with very low levels of development and COVID restrictions </w:t>
            </w:r>
          </w:p>
          <w:p w:rsidR="00DC266F" w:rsidRDefault="00DC266F" w:rsidP="00A766DD">
            <w:r>
              <w:rPr>
                <w:rFonts w:ascii="Arial" w:eastAsia="Arial" w:hAnsi="Arial" w:cs="Arial"/>
                <w:sz w:val="21"/>
              </w:rPr>
              <w:t xml:space="preserve"> </w:t>
            </w:r>
          </w:p>
          <w:p w:rsidR="00DC266F" w:rsidRDefault="00DC266F" w:rsidP="00A766DD">
            <w:pPr>
              <w:ind w:left="113"/>
            </w:pPr>
            <w:r>
              <w:rPr>
                <w:rFonts w:ascii="Arial" w:eastAsia="Arial" w:hAnsi="Arial" w:cs="Arial"/>
                <w:i/>
              </w:rPr>
              <w:t xml:space="preserve">Expected success </w:t>
            </w:r>
          </w:p>
          <w:p w:rsidR="00DC266F" w:rsidRDefault="00DC266F" w:rsidP="00A766DD">
            <w:pPr>
              <w:ind w:left="113"/>
            </w:pPr>
            <w:r>
              <w:rPr>
                <w:rFonts w:ascii="Arial" w:eastAsia="Arial" w:hAnsi="Arial" w:cs="Arial"/>
              </w:rPr>
              <w:t xml:space="preserve">All children achieve a good level of development </w:t>
            </w:r>
          </w:p>
        </w:tc>
        <w:tc>
          <w:tcPr>
            <w:tcW w:w="1402" w:type="dxa"/>
            <w:tcBorders>
              <w:top w:val="single" w:sz="4" w:space="0" w:color="000000"/>
              <w:left w:val="single" w:sz="4" w:space="0" w:color="000000"/>
              <w:bottom w:val="single" w:sz="4" w:space="0" w:color="000000"/>
              <w:right w:val="single" w:sz="4" w:space="0" w:color="000000"/>
            </w:tcBorders>
          </w:tcPr>
          <w:p w:rsidR="00DC266F" w:rsidRDefault="00DC266F" w:rsidP="00A766DD">
            <w:pPr>
              <w:ind w:left="87"/>
              <w:jc w:val="center"/>
            </w:pPr>
            <w:r>
              <w:rPr>
                <w:rFonts w:ascii="Arial" w:eastAsia="Arial" w:hAnsi="Arial" w:cs="Arial"/>
                <w:sz w:val="28"/>
              </w:rPr>
              <w:t xml:space="preserve">A </w:t>
            </w:r>
          </w:p>
          <w:p w:rsidR="00DC266F" w:rsidRDefault="00DC266F" w:rsidP="00A766DD">
            <w:pPr>
              <w:ind w:left="54"/>
              <w:jc w:val="center"/>
            </w:pPr>
            <w:r>
              <w:rPr>
                <w:rFonts w:ascii="Arial" w:eastAsia="Arial" w:hAnsi="Arial" w:cs="Arial"/>
                <w:sz w:val="28"/>
              </w:rPr>
              <w:t xml:space="preserve">B </w:t>
            </w:r>
          </w:p>
          <w:p w:rsidR="00DC266F" w:rsidRDefault="00DC266F" w:rsidP="00A766DD">
            <w:pPr>
              <w:ind w:left="69"/>
              <w:jc w:val="center"/>
            </w:pPr>
            <w:r>
              <w:rPr>
                <w:rFonts w:ascii="Arial" w:eastAsia="Arial" w:hAnsi="Arial" w:cs="Arial"/>
                <w:sz w:val="28"/>
              </w:rPr>
              <w:t xml:space="preserve">C </w:t>
            </w:r>
          </w:p>
          <w:p w:rsidR="00DC266F" w:rsidRDefault="00DC266F" w:rsidP="00A766DD">
            <w:pPr>
              <w:ind w:left="54"/>
              <w:jc w:val="center"/>
            </w:pPr>
            <w:r>
              <w:rPr>
                <w:rFonts w:ascii="Arial" w:eastAsia="Arial" w:hAnsi="Arial" w:cs="Arial"/>
                <w:sz w:val="28"/>
              </w:rPr>
              <w:t xml:space="preserve">E </w:t>
            </w:r>
          </w:p>
          <w:p w:rsidR="00DC266F" w:rsidRDefault="00DC266F" w:rsidP="00A766DD">
            <w:pPr>
              <w:ind w:left="38"/>
              <w:jc w:val="center"/>
            </w:pPr>
            <w:r>
              <w:rPr>
                <w:rFonts w:ascii="Arial" w:eastAsia="Arial" w:hAnsi="Arial" w:cs="Arial"/>
                <w:sz w:val="28"/>
              </w:rPr>
              <w:t xml:space="preserve">F </w:t>
            </w:r>
          </w:p>
          <w:p w:rsidR="00DC266F" w:rsidRDefault="00DC266F" w:rsidP="00A766DD">
            <w:pPr>
              <w:ind w:left="85"/>
              <w:jc w:val="center"/>
            </w:pPr>
            <w:r>
              <w:rPr>
                <w:rFonts w:ascii="Arial" w:eastAsia="Arial" w:hAnsi="Arial" w:cs="Arial"/>
                <w:sz w:val="28"/>
              </w:rPr>
              <w:t xml:space="preserve">G </w:t>
            </w:r>
          </w:p>
          <w:p w:rsidR="00DC266F" w:rsidRDefault="00DC266F" w:rsidP="00A766DD">
            <w:pPr>
              <w:ind w:left="69"/>
              <w:jc w:val="center"/>
            </w:pPr>
            <w:r>
              <w:rPr>
                <w:rFonts w:ascii="Arial" w:eastAsia="Arial" w:hAnsi="Arial" w:cs="Arial"/>
                <w:sz w:val="28"/>
              </w:rPr>
              <w:t xml:space="preserve">H </w:t>
            </w:r>
          </w:p>
        </w:tc>
      </w:tr>
    </w:tbl>
    <w:p w:rsidR="00DC266F" w:rsidRDefault="00DC266F" w:rsidP="00DC266F"/>
    <w:p w:rsidR="00DC266F" w:rsidRDefault="00DC266F" w:rsidP="00DC266F"/>
    <w:p w:rsidR="00DC266F" w:rsidRDefault="00DC266F" w:rsidP="00DC266F">
      <w:pPr>
        <w:spacing w:after="139"/>
      </w:pPr>
      <w:r>
        <w:rPr>
          <w:rFonts w:ascii="Arial" w:eastAsia="Arial" w:hAnsi="Arial" w:cs="Arial"/>
          <w:color w:val="006EC0"/>
          <w:sz w:val="40"/>
        </w:rPr>
        <w:t xml:space="preserve">Wider Strategies </w:t>
      </w:r>
      <w:r>
        <w:rPr>
          <w:rFonts w:ascii="Arial" w:eastAsia="Arial" w:hAnsi="Arial" w:cs="Arial"/>
          <w:color w:val="006EC0"/>
          <w:sz w:val="32"/>
        </w:rPr>
        <w:t>(for example, related to attendance, behaviour and wellbeing)</w:t>
      </w:r>
      <w:r>
        <w:rPr>
          <w:rFonts w:ascii="Arial" w:eastAsia="Arial" w:hAnsi="Arial" w:cs="Arial"/>
          <w:sz w:val="32"/>
        </w:rPr>
        <w:t xml:space="preserve"> </w:t>
      </w:r>
    </w:p>
    <w:p w:rsidR="00DC266F" w:rsidRDefault="00DC266F" w:rsidP="00DC266F">
      <w:pPr>
        <w:spacing w:after="0"/>
        <w:ind w:left="96" w:right="728" w:hanging="10"/>
        <w:rPr>
          <w:rFonts w:ascii="Arial" w:eastAsia="Arial" w:hAnsi="Arial" w:cs="Arial"/>
          <w:sz w:val="24"/>
        </w:rPr>
      </w:pPr>
      <w:r>
        <w:rPr>
          <w:rFonts w:ascii="Arial" w:eastAsia="Arial" w:hAnsi="Arial" w:cs="Arial"/>
          <w:color w:val="0D0D0D"/>
          <w:sz w:val="24"/>
        </w:rPr>
        <w:t xml:space="preserve">Budgeted cost: </w:t>
      </w:r>
      <w:r w:rsidRPr="00C54B9E">
        <w:rPr>
          <w:rFonts w:ascii="Arial" w:eastAsia="Arial" w:hAnsi="Arial" w:cs="Arial"/>
          <w:color w:val="0D0D0D"/>
          <w:sz w:val="24"/>
          <w:highlight w:val="yellow"/>
        </w:rPr>
        <w:t>68,536 - £54,935 = £13,601</w:t>
      </w:r>
      <w:r>
        <w:rPr>
          <w:rFonts w:ascii="Arial" w:eastAsia="Arial" w:hAnsi="Arial" w:cs="Arial"/>
          <w:sz w:val="24"/>
        </w:rPr>
        <w:t xml:space="preserve"> </w:t>
      </w:r>
    </w:p>
    <w:p w:rsidR="00F30595" w:rsidRDefault="00F30595" w:rsidP="00DC266F">
      <w:pPr>
        <w:spacing w:after="0"/>
        <w:ind w:left="96" w:right="728" w:hanging="10"/>
        <w:rPr>
          <w:rFonts w:ascii="Arial" w:eastAsia="Arial" w:hAnsi="Arial" w:cs="Arial"/>
          <w:sz w:val="24"/>
        </w:rPr>
      </w:pPr>
    </w:p>
    <w:tbl>
      <w:tblPr>
        <w:tblStyle w:val="TableGrid"/>
        <w:tblW w:w="10360" w:type="dxa"/>
        <w:tblInd w:w="125" w:type="dxa"/>
        <w:tblLayout w:type="fixed"/>
        <w:tblCellMar>
          <w:top w:w="11" w:type="dxa"/>
          <w:left w:w="5" w:type="dxa"/>
          <w:right w:w="75" w:type="dxa"/>
        </w:tblCellMar>
        <w:tblLook w:val="04A0" w:firstRow="1" w:lastRow="0" w:firstColumn="1" w:lastColumn="0" w:noHBand="0" w:noVBand="1"/>
      </w:tblPr>
      <w:tblGrid>
        <w:gridCol w:w="1571"/>
        <w:gridCol w:w="7371"/>
        <w:gridCol w:w="71"/>
        <w:gridCol w:w="1347"/>
      </w:tblGrid>
      <w:tr w:rsidR="00F30595" w:rsidTr="00F30595">
        <w:trPr>
          <w:trHeight w:val="4486"/>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right="62"/>
              <w:jc w:val="both"/>
            </w:pPr>
            <w:r>
              <w:rPr>
                <w:rFonts w:ascii="Arial" w:eastAsia="Arial" w:hAnsi="Arial" w:cs="Arial"/>
                <w:i/>
                <w:color w:val="0D0D0D"/>
                <w:sz w:val="24"/>
              </w:rPr>
              <w:t>Support the Nurture and Behaviour of all pupils</w:t>
            </w:r>
            <w:r>
              <w:rPr>
                <w:rFonts w:ascii="Arial" w:eastAsia="Arial" w:hAnsi="Arial" w:cs="Arial"/>
                <w:i/>
                <w:sz w:val="24"/>
              </w:rPr>
              <w:t xml:space="preserve"> </w:t>
            </w:r>
          </w:p>
          <w:p w:rsidR="00F30595" w:rsidRDefault="00F30595" w:rsidP="00A766DD">
            <w:r>
              <w:rPr>
                <w:rFonts w:ascii="Arial" w:eastAsia="Arial" w:hAnsi="Arial" w:cs="Arial"/>
              </w:rPr>
              <w:t xml:space="preserve"> </w:t>
            </w:r>
          </w:p>
          <w:p w:rsidR="00F30595" w:rsidRDefault="00F30595" w:rsidP="00A766DD">
            <w:pPr>
              <w:ind w:left="113"/>
            </w:pPr>
            <w:r>
              <w:rPr>
                <w:rFonts w:ascii="Arial" w:eastAsia="Arial" w:hAnsi="Arial" w:cs="Arial"/>
                <w:i/>
                <w:color w:val="0D0D0D"/>
                <w:sz w:val="24"/>
              </w:rPr>
              <w:t xml:space="preserve">HLTA and </w:t>
            </w:r>
          </w:p>
          <w:p w:rsidR="00F30595" w:rsidRDefault="00F30595" w:rsidP="00A766DD">
            <w:pPr>
              <w:ind w:left="113"/>
            </w:pPr>
            <w:r>
              <w:rPr>
                <w:rFonts w:ascii="Arial" w:eastAsia="Arial" w:hAnsi="Arial" w:cs="Arial"/>
                <w:i/>
                <w:color w:val="0D0D0D"/>
                <w:sz w:val="24"/>
              </w:rPr>
              <w:t>resources</w:t>
            </w:r>
            <w:r>
              <w:rPr>
                <w:rFonts w:ascii="Arial" w:eastAsia="Arial" w:hAnsi="Arial" w:cs="Arial"/>
                <w:i/>
                <w:sz w:val="24"/>
              </w:rPr>
              <w:t xml:space="preserve"> </w:t>
            </w:r>
          </w:p>
          <w:p w:rsidR="00F30595" w:rsidRDefault="00F30595" w:rsidP="00A766DD">
            <w:r>
              <w:rPr>
                <w:rFonts w:ascii="Arial" w:eastAsia="Arial" w:hAnsi="Arial" w:cs="Arial"/>
                <w:sz w:val="24"/>
              </w:rPr>
              <w:t xml:space="preserve"> </w:t>
            </w:r>
          </w:p>
          <w:p w:rsidR="00F30595" w:rsidRDefault="00F30595" w:rsidP="00A766DD">
            <w:pPr>
              <w:ind w:left="113"/>
            </w:pPr>
            <w:r w:rsidRPr="00F30595">
              <w:rPr>
                <w:rFonts w:ascii="Arial" w:eastAsia="Arial" w:hAnsi="Arial" w:cs="Arial"/>
                <w:i/>
                <w:color w:val="0D0D0D"/>
                <w:sz w:val="24"/>
                <w:highlight w:val="yellow"/>
              </w:rPr>
              <w:t>£37,435</w:t>
            </w:r>
            <w:r>
              <w:rPr>
                <w:rFonts w:ascii="Arial" w:eastAsia="Arial" w:hAnsi="Arial" w:cs="Arial"/>
                <w:i/>
                <w:sz w:val="24"/>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line="239" w:lineRule="auto"/>
              <w:ind w:left="113" w:right="108"/>
            </w:pPr>
            <w:r>
              <w:rPr>
                <w:rFonts w:ascii="Arial" w:eastAsia="Arial" w:hAnsi="Arial" w:cs="Arial"/>
                <w:color w:val="0D0D0D"/>
              </w:rPr>
              <w:t xml:space="preserve">With the additional increase in Social Service involvement nationally, it is essential that we know our children and can spot triggers which will affect learning. </w:t>
            </w:r>
            <w:r>
              <w:rPr>
                <w:rFonts w:ascii="Arial" w:eastAsia="Arial" w:hAnsi="Arial" w:cs="Arial"/>
              </w:rPr>
              <w:t xml:space="preserve">The pupils and parents who are in need to extra support with their health - wellbeing and low self-esteem </w:t>
            </w:r>
            <w:r>
              <w:rPr>
                <w:rFonts w:ascii="Arial" w:eastAsia="Arial" w:hAnsi="Arial" w:cs="Arial"/>
                <w:color w:val="0D0D0D"/>
              </w:rPr>
              <w:t>Early Help is a strength of the school</w:t>
            </w:r>
            <w:r>
              <w:rPr>
                <w:rFonts w:ascii="Arial" w:eastAsia="Arial" w:hAnsi="Arial" w:cs="Arial"/>
              </w:rPr>
              <w:t xml:space="preserve"> </w:t>
            </w:r>
            <w:r>
              <w:rPr>
                <w:rFonts w:ascii="Arial" w:eastAsia="Arial" w:hAnsi="Arial" w:cs="Arial"/>
                <w:color w:val="0D0D0D"/>
              </w:rPr>
              <w:t xml:space="preserve">The pastoral lead is highly visible to the whole school community from the opening the morning gate ( accessible to parents who would not generally seek to come into school for help.) – </w:t>
            </w:r>
            <w:proofErr w:type="gramStart"/>
            <w:r>
              <w:rPr>
                <w:rFonts w:ascii="Arial" w:eastAsia="Arial" w:hAnsi="Arial" w:cs="Arial"/>
                <w:color w:val="0D0D0D"/>
              </w:rPr>
              <w:t>to</w:t>
            </w:r>
            <w:proofErr w:type="gramEnd"/>
            <w:r>
              <w:rPr>
                <w:rFonts w:ascii="Arial" w:eastAsia="Arial" w:hAnsi="Arial" w:cs="Arial"/>
                <w:color w:val="0D0D0D"/>
              </w:rPr>
              <w:t xml:space="preserve"> drop in sessions in the school playground at </w:t>
            </w:r>
            <w:proofErr w:type="spellStart"/>
            <w:r>
              <w:rPr>
                <w:rFonts w:ascii="Arial" w:eastAsia="Arial" w:hAnsi="Arial" w:cs="Arial"/>
                <w:color w:val="0D0D0D"/>
              </w:rPr>
              <w:t>breaktimes</w:t>
            </w:r>
            <w:proofErr w:type="spellEnd"/>
            <w:r>
              <w:rPr>
                <w:rFonts w:ascii="Arial" w:eastAsia="Arial" w:hAnsi="Arial" w:cs="Arial"/>
                <w:color w:val="0D0D0D"/>
              </w:rPr>
              <w:t xml:space="preserve">. From timetabled whole class sessions RHSE and mindfulness </w:t>
            </w:r>
            <w:proofErr w:type="gramStart"/>
            <w:r>
              <w:rPr>
                <w:rFonts w:ascii="Arial" w:eastAsia="Arial" w:hAnsi="Arial" w:cs="Arial"/>
                <w:color w:val="0D0D0D"/>
              </w:rPr>
              <w:t>( Happy</w:t>
            </w:r>
            <w:proofErr w:type="gramEnd"/>
            <w:r>
              <w:rPr>
                <w:rFonts w:ascii="Arial" w:eastAsia="Arial" w:hAnsi="Arial" w:cs="Arial"/>
                <w:color w:val="0D0D0D"/>
              </w:rPr>
              <w:t xml:space="preserve"> Minds) to Lego therapy with small groups and or one to one sessions. From bereavement therapy – to referrals to CAMHs and Early Help.</w:t>
            </w:r>
            <w:r>
              <w:rPr>
                <w:rFonts w:ascii="Arial" w:eastAsia="Arial" w:hAnsi="Arial" w:cs="Arial"/>
              </w:rPr>
              <w:t xml:space="preserve"> </w:t>
            </w:r>
          </w:p>
          <w:p w:rsidR="00F30595" w:rsidRDefault="00F30595" w:rsidP="00A766DD">
            <w:pPr>
              <w:ind w:left="113"/>
              <w:jc w:val="both"/>
            </w:pPr>
            <w:r>
              <w:rPr>
                <w:rFonts w:ascii="Arial" w:eastAsia="Arial" w:hAnsi="Arial" w:cs="Arial"/>
                <w:color w:val="0D0D0D"/>
              </w:rPr>
              <w:t>This is not a  comprehensive list of roles and activities the Pastoral Lead undertakes –</w:t>
            </w:r>
            <w:r>
              <w:rPr>
                <w:rFonts w:ascii="Arial" w:eastAsia="Arial" w:hAnsi="Arial" w:cs="Arial"/>
              </w:rPr>
              <w:t xml:space="preserve">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right="58"/>
              <w:jc w:val="both"/>
            </w:pPr>
            <w:r>
              <w:rPr>
                <w:rFonts w:ascii="Arial" w:eastAsia="Arial" w:hAnsi="Arial" w:cs="Arial"/>
                <w:i/>
              </w:rPr>
              <w:t xml:space="preserve">School is a sanctuary of wellbeing where all feel safe and happy and know who to turn to when they are not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106"/>
              <w:jc w:val="center"/>
            </w:pPr>
            <w:r>
              <w:rPr>
                <w:rFonts w:ascii="Arial" w:eastAsia="Arial" w:hAnsi="Arial" w:cs="Arial"/>
                <w:sz w:val="28"/>
              </w:rPr>
              <w:t xml:space="preserve">A </w:t>
            </w:r>
          </w:p>
          <w:p w:rsidR="00F30595" w:rsidRDefault="00F30595" w:rsidP="00A766DD">
            <w:pPr>
              <w:ind w:left="73"/>
              <w:jc w:val="center"/>
            </w:pPr>
            <w:r>
              <w:rPr>
                <w:rFonts w:ascii="Arial" w:eastAsia="Arial" w:hAnsi="Arial" w:cs="Arial"/>
                <w:sz w:val="28"/>
              </w:rPr>
              <w:t xml:space="preserve">B </w:t>
            </w:r>
          </w:p>
          <w:p w:rsidR="00F30595" w:rsidRDefault="00F30595" w:rsidP="00A766DD">
            <w:pPr>
              <w:ind w:left="88"/>
              <w:jc w:val="center"/>
            </w:pPr>
            <w:r>
              <w:rPr>
                <w:rFonts w:ascii="Arial" w:eastAsia="Arial" w:hAnsi="Arial" w:cs="Arial"/>
                <w:sz w:val="28"/>
              </w:rPr>
              <w:t xml:space="preserve">C </w:t>
            </w:r>
          </w:p>
          <w:p w:rsidR="00F30595" w:rsidRDefault="00F30595" w:rsidP="00A766DD">
            <w:pPr>
              <w:ind w:left="88"/>
              <w:jc w:val="center"/>
            </w:pPr>
            <w:r>
              <w:rPr>
                <w:rFonts w:ascii="Arial" w:eastAsia="Arial" w:hAnsi="Arial" w:cs="Arial"/>
                <w:sz w:val="28"/>
              </w:rPr>
              <w:t xml:space="preserve">D </w:t>
            </w:r>
          </w:p>
          <w:p w:rsidR="00F30595" w:rsidRDefault="00F30595" w:rsidP="00A766DD">
            <w:pPr>
              <w:ind w:left="73"/>
              <w:jc w:val="center"/>
            </w:pPr>
            <w:r>
              <w:rPr>
                <w:rFonts w:ascii="Arial" w:eastAsia="Arial" w:hAnsi="Arial" w:cs="Arial"/>
                <w:sz w:val="28"/>
              </w:rPr>
              <w:t xml:space="preserve">E </w:t>
            </w:r>
          </w:p>
          <w:p w:rsidR="00F30595" w:rsidRDefault="00F30595" w:rsidP="00A766DD">
            <w:pPr>
              <w:ind w:left="57"/>
              <w:jc w:val="center"/>
            </w:pPr>
            <w:r>
              <w:rPr>
                <w:rFonts w:ascii="Arial" w:eastAsia="Arial" w:hAnsi="Arial" w:cs="Arial"/>
                <w:sz w:val="28"/>
              </w:rPr>
              <w:t xml:space="preserve">F </w:t>
            </w:r>
          </w:p>
          <w:p w:rsidR="00F30595" w:rsidRDefault="00F30595" w:rsidP="00A766DD">
            <w:pPr>
              <w:ind w:left="104"/>
              <w:jc w:val="center"/>
            </w:pPr>
            <w:r>
              <w:rPr>
                <w:rFonts w:ascii="Arial" w:eastAsia="Arial" w:hAnsi="Arial" w:cs="Arial"/>
                <w:sz w:val="28"/>
              </w:rPr>
              <w:t xml:space="preserve">G </w:t>
            </w:r>
          </w:p>
          <w:p w:rsidR="00F30595" w:rsidRDefault="00F30595" w:rsidP="00A766DD">
            <w:pPr>
              <w:ind w:left="88"/>
              <w:jc w:val="center"/>
            </w:pPr>
            <w:r>
              <w:rPr>
                <w:rFonts w:ascii="Arial" w:eastAsia="Arial" w:hAnsi="Arial" w:cs="Arial"/>
                <w:sz w:val="28"/>
              </w:rPr>
              <w:t xml:space="preserve">H </w:t>
            </w:r>
          </w:p>
        </w:tc>
      </w:tr>
      <w:tr w:rsidR="00F30595" w:rsidTr="00F30595">
        <w:trPr>
          <w:trHeight w:val="3049"/>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right="143"/>
              <w:jc w:val="both"/>
            </w:pPr>
            <w:r>
              <w:rPr>
                <w:rFonts w:ascii="Arial" w:eastAsia="Arial" w:hAnsi="Arial" w:cs="Arial"/>
              </w:rPr>
              <w:t xml:space="preserve">Pastoral outings and resources – afterschool clubs /Pyramid to work with vulnerable pupils to ensure they can access learning </w:t>
            </w:r>
          </w:p>
          <w:p w:rsidR="00F30595" w:rsidRDefault="00F30595" w:rsidP="00A766DD">
            <w:pPr>
              <w:spacing w:after="2"/>
            </w:pPr>
            <w:r>
              <w:rPr>
                <w:rFonts w:ascii="Arial" w:eastAsia="Arial" w:hAnsi="Arial" w:cs="Arial"/>
                <w:sz w:val="20"/>
              </w:rPr>
              <w:t xml:space="preserve"> </w:t>
            </w:r>
          </w:p>
          <w:p w:rsidR="00F30595" w:rsidRDefault="00131021" w:rsidP="00A766DD">
            <w:pPr>
              <w:ind w:left="113"/>
            </w:pPr>
            <w:r>
              <w:rPr>
                <w:rFonts w:ascii="Arial" w:eastAsia="Arial" w:hAnsi="Arial" w:cs="Arial"/>
                <w:highlight w:val="yellow"/>
              </w:rPr>
              <w:t>£1500</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after="1" w:line="239" w:lineRule="auto"/>
              <w:ind w:left="113"/>
            </w:pPr>
            <w:r>
              <w:rPr>
                <w:rFonts w:ascii="Arial" w:eastAsia="Arial" w:hAnsi="Arial" w:cs="Arial"/>
              </w:rPr>
              <w:t xml:space="preserve">More frequent wellbeing difficulties meaning PP pupils are more likely not to access the curriculum due to the lack of emotional literacy – speech and language causing frustration which impacts on their academic progress. </w:t>
            </w:r>
          </w:p>
          <w:p w:rsidR="00F30595" w:rsidRDefault="00F30595" w:rsidP="00A766DD">
            <w:pPr>
              <w:spacing w:line="239" w:lineRule="auto"/>
              <w:ind w:left="113"/>
            </w:pPr>
            <w:r>
              <w:rPr>
                <w:rFonts w:ascii="Arial" w:eastAsia="Arial" w:hAnsi="Arial" w:cs="Arial"/>
              </w:rPr>
              <w:t xml:space="preserve">Pupils who join school in key stage 2 are closely monitored and strategies are placed to enhance health and wellbeing </w:t>
            </w:r>
          </w:p>
          <w:p w:rsidR="00F30595" w:rsidRDefault="00F30595" w:rsidP="00A766DD">
            <w:pPr>
              <w:ind w:left="113"/>
              <w:jc w:val="both"/>
            </w:pPr>
            <w:r>
              <w:rPr>
                <w:rFonts w:ascii="Arial" w:eastAsia="Arial" w:hAnsi="Arial" w:cs="Arial"/>
              </w:rPr>
              <w:t xml:space="preserve">Existing interventions have had a positive impact on wellbeing. Incident of  pupils identified reduce quickly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pPr>
            <w:r>
              <w:rPr>
                <w:rFonts w:ascii="Arial" w:eastAsia="Arial" w:hAnsi="Arial" w:cs="Arial"/>
              </w:rPr>
              <w:t xml:space="preserve">Further reduction in the percentage of pupil referrals and of the need for pupils to participate in pastoral activities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106"/>
              <w:jc w:val="center"/>
            </w:pPr>
            <w:r>
              <w:rPr>
                <w:rFonts w:ascii="Arial" w:eastAsia="Arial" w:hAnsi="Arial" w:cs="Arial"/>
                <w:sz w:val="28"/>
              </w:rPr>
              <w:t xml:space="preserve">A </w:t>
            </w:r>
          </w:p>
          <w:p w:rsidR="00F30595" w:rsidRDefault="00F30595" w:rsidP="00A766DD">
            <w:pPr>
              <w:ind w:left="73"/>
              <w:jc w:val="center"/>
            </w:pPr>
            <w:r>
              <w:rPr>
                <w:rFonts w:ascii="Arial" w:eastAsia="Arial" w:hAnsi="Arial" w:cs="Arial"/>
                <w:sz w:val="28"/>
              </w:rPr>
              <w:t xml:space="preserve">B </w:t>
            </w:r>
          </w:p>
          <w:p w:rsidR="00F30595" w:rsidRDefault="00F30595" w:rsidP="00A766DD">
            <w:pPr>
              <w:ind w:left="88"/>
              <w:jc w:val="center"/>
            </w:pPr>
            <w:r>
              <w:rPr>
                <w:rFonts w:ascii="Arial" w:eastAsia="Arial" w:hAnsi="Arial" w:cs="Arial"/>
                <w:sz w:val="28"/>
              </w:rPr>
              <w:t xml:space="preserve">C </w:t>
            </w:r>
          </w:p>
          <w:p w:rsidR="00F30595" w:rsidRDefault="00F30595" w:rsidP="00A766DD">
            <w:pPr>
              <w:ind w:left="88"/>
              <w:jc w:val="center"/>
            </w:pPr>
            <w:r>
              <w:rPr>
                <w:rFonts w:ascii="Arial" w:eastAsia="Arial" w:hAnsi="Arial" w:cs="Arial"/>
                <w:sz w:val="28"/>
              </w:rPr>
              <w:t xml:space="preserve">D </w:t>
            </w:r>
          </w:p>
          <w:p w:rsidR="00F30595" w:rsidRDefault="00F30595" w:rsidP="00A766DD">
            <w:pPr>
              <w:ind w:left="73"/>
              <w:jc w:val="center"/>
            </w:pPr>
            <w:r>
              <w:rPr>
                <w:rFonts w:ascii="Arial" w:eastAsia="Arial" w:hAnsi="Arial" w:cs="Arial"/>
                <w:sz w:val="28"/>
              </w:rPr>
              <w:t xml:space="preserve">E </w:t>
            </w:r>
          </w:p>
          <w:p w:rsidR="00F30595" w:rsidRDefault="00F30595" w:rsidP="00A766DD">
            <w:pPr>
              <w:ind w:left="104"/>
              <w:jc w:val="center"/>
            </w:pPr>
            <w:r>
              <w:rPr>
                <w:rFonts w:ascii="Arial" w:eastAsia="Arial" w:hAnsi="Arial" w:cs="Arial"/>
                <w:sz w:val="28"/>
              </w:rPr>
              <w:t xml:space="preserve">G </w:t>
            </w:r>
          </w:p>
        </w:tc>
      </w:tr>
      <w:tr w:rsidR="00F30595" w:rsidTr="00F30595">
        <w:trPr>
          <w:trHeight w:val="3384"/>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jc w:val="both"/>
            </w:pPr>
            <w:r>
              <w:rPr>
                <w:rFonts w:ascii="Arial" w:eastAsia="Arial" w:hAnsi="Arial" w:cs="Arial"/>
              </w:rPr>
              <w:t xml:space="preserve">Attendance resources and monitoring </w:t>
            </w:r>
          </w:p>
          <w:p w:rsidR="00F30595" w:rsidRDefault="00F30595" w:rsidP="00A766DD">
            <w:r>
              <w:rPr>
                <w:rFonts w:ascii="Arial" w:eastAsia="Arial" w:hAnsi="Arial" w:cs="Arial"/>
                <w:sz w:val="21"/>
              </w:rPr>
              <w:t xml:space="preserve"> </w:t>
            </w:r>
          </w:p>
          <w:p w:rsidR="00F30595" w:rsidRDefault="00131021" w:rsidP="00A766DD">
            <w:pPr>
              <w:ind w:left="113"/>
            </w:pPr>
            <w:r>
              <w:rPr>
                <w:rFonts w:ascii="Arial" w:eastAsia="Arial" w:hAnsi="Arial" w:cs="Arial"/>
                <w:highlight w:val="yellow"/>
              </w:rPr>
              <w:t>£1</w:t>
            </w:r>
            <w:r w:rsidR="00F30595" w:rsidRPr="00F30595">
              <w:rPr>
                <w:rFonts w:ascii="Arial" w:eastAsia="Arial" w:hAnsi="Arial" w:cs="Arial"/>
                <w:highlight w:val="yellow"/>
              </w:rPr>
              <w:t>000</w:t>
            </w:r>
            <w:r w:rsidR="00F30595">
              <w:rPr>
                <w:rFonts w:ascii="Arial" w:eastAsia="Arial" w:hAnsi="Arial" w:cs="Arial"/>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pPr>
            <w:r>
              <w:rPr>
                <w:rFonts w:ascii="Arial" w:eastAsia="Arial" w:hAnsi="Arial" w:cs="Arial"/>
              </w:rPr>
              <w:t xml:space="preserve">The attendance lead continues to have a great impact on the attendance and punctuality of vulnerable families. The attendance percentage has risen from </w:t>
            </w:r>
            <w:r>
              <w:rPr>
                <w:rFonts w:ascii="Arial" w:eastAsia="Arial" w:hAnsi="Arial" w:cs="Arial"/>
              </w:rPr>
              <w:tab/>
              <w:t xml:space="preserve">to </w:t>
            </w:r>
            <w:r>
              <w:rPr>
                <w:rFonts w:ascii="Arial" w:eastAsia="Arial" w:hAnsi="Arial" w:cs="Arial"/>
              </w:rPr>
              <w:tab/>
              <w:t xml:space="preserve">and the persistent absence has decreased since the last inspection. School continues to place vital importance to attendance and punctuality. All parents and children understand the need for this and are happy to try as hard as they can to have a greater attendance percentage and good punctuality. </w:t>
            </w:r>
          </w:p>
          <w:p w:rsidR="00F30595" w:rsidRDefault="00F30595" w:rsidP="00A766DD">
            <w:pPr>
              <w:spacing w:after="1" w:line="239" w:lineRule="auto"/>
              <w:ind w:left="113" w:right="356"/>
              <w:jc w:val="both"/>
            </w:pPr>
            <w:r>
              <w:rPr>
                <w:rFonts w:ascii="Arial" w:eastAsia="Arial" w:hAnsi="Arial" w:cs="Arial"/>
              </w:rPr>
              <w:t xml:space="preserve">We see attendance as the catalyst to all learning and punctuality as good practice as a characteristic which will see the children </w:t>
            </w:r>
          </w:p>
          <w:p w:rsidR="00F30595" w:rsidRDefault="00F30595" w:rsidP="00A766DD">
            <w:pPr>
              <w:spacing w:line="238" w:lineRule="auto"/>
              <w:ind w:left="113"/>
            </w:pPr>
            <w:proofErr w:type="gramStart"/>
            <w:r>
              <w:rPr>
                <w:rFonts w:ascii="Arial" w:eastAsia="Arial" w:hAnsi="Arial" w:cs="Arial"/>
              </w:rPr>
              <w:t>in</w:t>
            </w:r>
            <w:proofErr w:type="gramEnd"/>
            <w:r>
              <w:rPr>
                <w:rFonts w:ascii="Arial" w:eastAsia="Arial" w:hAnsi="Arial" w:cs="Arial"/>
              </w:rPr>
              <w:t xml:space="preserve"> good stead for the future including the world of work hence all areas.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pPr>
            <w:r>
              <w:rPr>
                <w:rFonts w:ascii="Arial" w:eastAsia="Arial" w:hAnsi="Arial" w:cs="Arial"/>
              </w:rPr>
              <w:t xml:space="preserve">All children have an attendance of at least 96%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90"/>
              <w:jc w:val="center"/>
            </w:pPr>
            <w:r>
              <w:rPr>
                <w:rFonts w:ascii="Arial" w:eastAsia="Arial" w:hAnsi="Arial" w:cs="Arial"/>
                <w:sz w:val="28"/>
              </w:rPr>
              <w:t xml:space="preserve">A </w:t>
            </w:r>
          </w:p>
          <w:p w:rsidR="00F30595" w:rsidRDefault="00F30595" w:rsidP="00A766DD">
            <w:pPr>
              <w:ind w:left="56"/>
              <w:jc w:val="center"/>
            </w:pPr>
            <w:r>
              <w:rPr>
                <w:rFonts w:ascii="Arial" w:eastAsia="Arial" w:hAnsi="Arial" w:cs="Arial"/>
                <w:sz w:val="28"/>
              </w:rPr>
              <w:t xml:space="preserve">B </w:t>
            </w:r>
          </w:p>
          <w:p w:rsidR="00F30595" w:rsidRDefault="00F30595" w:rsidP="00A766DD">
            <w:pPr>
              <w:ind w:left="72"/>
              <w:jc w:val="center"/>
            </w:pPr>
            <w:r>
              <w:rPr>
                <w:rFonts w:ascii="Arial" w:eastAsia="Arial" w:hAnsi="Arial" w:cs="Arial"/>
                <w:sz w:val="28"/>
              </w:rPr>
              <w:t xml:space="preserve">C </w:t>
            </w:r>
          </w:p>
          <w:p w:rsidR="00F30595" w:rsidRDefault="00F30595" w:rsidP="00A766DD">
            <w:pPr>
              <w:ind w:left="72"/>
              <w:jc w:val="center"/>
            </w:pPr>
            <w:r>
              <w:rPr>
                <w:rFonts w:ascii="Arial" w:eastAsia="Arial" w:hAnsi="Arial" w:cs="Arial"/>
                <w:sz w:val="28"/>
              </w:rPr>
              <w:t xml:space="preserve">D </w:t>
            </w:r>
          </w:p>
          <w:p w:rsidR="00F30595" w:rsidRDefault="00F30595" w:rsidP="00A766DD">
            <w:pPr>
              <w:ind w:left="56"/>
              <w:jc w:val="center"/>
            </w:pPr>
            <w:r>
              <w:rPr>
                <w:rFonts w:ascii="Arial" w:eastAsia="Arial" w:hAnsi="Arial" w:cs="Arial"/>
                <w:sz w:val="28"/>
              </w:rPr>
              <w:t xml:space="preserve">E </w:t>
            </w:r>
          </w:p>
          <w:p w:rsidR="00F30595" w:rsidRDefault="00F30595" w:rsidP="00A766DD">
            <w:pPr>
              <w:ind w:left="40"/>
              <w:jc w:val="center"/>
            </w:pPr>
            <w:r>
              <w:rPr>
                <w:rFonts w:ascii="Arial" w:eastAsia="Arial" w:hAnsi="Arial" w:cs="Arial"/>
                <w:sz w:val="28"/>
              </w:rPr>
              <w:t xml:space="preserve">F </w:t>
            </w:r>
          </w:p>
          <w:p w:rsidR="00F30595" w:rsidRDefault="00F30595" w:rsidP="00A766DD">
            <w:pPr>
              <w:ind w:left="87"/>
              <w:jc w:val="center"/>
            </w:pPr>
            <w:r>
              <w:rPr>
                <w:rFonts w:ascii="Arial" w:eastAsia="Arial" w:hAnsi="Arial" w:cs="Arial"/>
                <w:sz w:val="28"/>
              </w:rPr>
              <w:t xml:space="preserve">G </w:t>
            </w:r>
          </w:p>
          <w:p w:rsidR="00F30595" w:rsidRDefault="00F30595" w:rsidP="00A766DD">
            <w:pPr>
              <w:ind w:left="72"/>
              <w:jc w:val="center"/>
            </w:pPr>
            <w:r>
              <w:rPr>
                <w:rFonts w:ascii="Arial" w:eastAsia="Arial" w:hAnsi="Arial" w:cs="Arial"/>
                <w:sz w:val="28"/>
              </w:rPr>
              <w:t xml:space="preserve">H </w:t>
            </w:r>
          </w:p>
        </w:tc>
      </w:tr>
      <w:tr w:rsidR="00F30595" w:rsidTr="00F30595">
        <w:trPr>
          <w:trHeight w:val="2794"/>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after="17"/>
              <w:ind w:left="113" w:right="148"/>
              <w:jc w:val="both"/>
            </w:pPr>
            <w:r>
              <w:rPr>
                <w:rFonts w:ascii="Arial" w:eastAsia="Arial" w:hAnsi="Arial" w:cs="Arial"/>
              </w:rPr>
              <w:t xml:space="preserve">Lunchtime Support to provide high quality games and activities to engage pupils – TA3 </w:t>
            </w:r>
          </w:p>
          <w:p w:rsidR="00F30595" w:rsidRDefault="00F30595" w:rsidP="00F30595">
            <w:r>
              <w:rPr>
                <w:rFonts w:ascii="Arial" w:eastAsia="Arial" w:hAnsi="Arial" w:cs="Arial"/>
                <w:sz w:val="24"/>
              </w:rPr>
              <w:t xml:space="preserve"> </w:t>
            </w:r>
          </w:p>
          <w:p w:rsidR="00F30595" w:rsidRDefault="00F30595" w:rsidP="00A766DD">
            <w:pPr>
              <w:spacing w:after="1"/>
              <w:ind w:left="113" w:right="60"/>
              <w:jc w:val="both"/>
            </w:pPr>
            <w:r>
              <w:rPr>
                <w:rFonts w:ascii="Arial" w:eastAsia="Arial" w:hAnsi="Arial" w:cs="Arial"/>
              </w:rPr>
              <w:t xml:space="preserve">Lunchtime playground buddies – led by the pastoral lead </w:t>
            </w:r>
          </w:p>
          <w:p w:rsidR="00F30595" w:rsidRDefault="00182F64" w:rsidP="00A766DD">
            <w:pPr>
              <w:ind w:left="113"/>
            </w:pPr>
            <w:r>
              <w:rPr>
                <w:rFonts w:ascii="Arial" w:eastAsia="Arial" w:hAnsi="Arial" w:cs="Arial"/>
                <w:highlight w:val="yellow"/>
              </w:rPr>
              <w:t>£2500</w:t>
            </w:r>
            <w:bookmarkStart w:id="0" w:name="_GoBack"/>
            <w:bookmarkEnd w:id="0"/>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after="5" w:line="239" w:lineRule="auto"/>
              <w:ind w:left="113" w:right="143"/>
              <w:jc w:val="both"/>
            </w:pPr>
            <w:r>
              <w:rPr>
                <w:rFonts w:ascii="Arial" w:eastAsia="Arial" w:hAnsi="Arial" w:cs="Arial"/>
              </w:rPr>
              <w:t xml:space="preserve">Healthy living and healthy practices are very much encouraged. Pupils are happy to participate and see the need for a healthy lifestyle. </w:t>
            </w:r>
          </w:p>
          <w:p w:rsidR="00F30595" w:rsidRDefault="00F30595" w:rsidP="00A766DD">
            <w:pPr>
              <w:spacing w:line="239" w:lineRule="auto"/>
              <w:ind w:left="113"/>
            </w:pPr>
            <w:r>
              <w:rPr>
                <w:rFonts w:ascii="Arial" w:eastAsia="Arial" w:hAnsi="Arial" w:cs="Arial"/>
              </w:rPr>
              <w:t xml:space="preserve">The buddies nurture the younger pupils’ social skills through play.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right="355"/>
              <w:jc w:val="both"/>
            </w:pPr>
            <w:r>
              <w:rPr>
                <w:rFonts w:ascii="Arial" w:eastAsia="Arial" w:hAnsi="Arial" w:cs="Arial"/>
              </w:rPr>
              <w:t xml:space="preserve">All children become healthier in mind and body due to greater access to healthy choices and activities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478" w:right="305"/>
              <w:jc w:val="center"/>
            </w:pPr>
            <w:r>
              <w:rPr>
                <w:rFonts w:ascii="Arial" w:eastAsia="Arial" w:hAnsi="Arial" w:cs="Arial"/>
                <w:sz w:val="28"/>
              </w:rPr>
              <w:t xml:space="preserve">C E </w:t>
            </w:r>
          </w:p>
        </w:tc>
      </w:tr>
      <w:tr w:rsidR="00F30595" w:rsidTr="00F30595">
        <w:tblPrEx>
          <w:tblCellMar>
            <w:top w:w="3" w:type="dxa"/>
            <w:right w:w="114" w:type="dxa"/>
          </w:tblCellMar>
        </w:tblPrEx>
        <w:trPr>
          <w:trHeight w:val="5196"/>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right="58"/>
              <w:jc w:val="both"/>
              <w:rPr>
                <w:rFonts w:ascii="Arial" w:eastAsia="Arial" w:hAnsi="Arial" w:cs="Arial"/>
              </w:rPr>
            </w:pPr>
            <w:r>
              <w:rPr>
                <w:rFonts w:ascii="Arial" w:eastAsia="Arial" w:hAnsi="Arial" w:cs="Arial"/>
              </w:rPr>
              <w:t>Residential</w:t>
            </w:r>
          </w:p>
          <w:p w:rsidR="00F30595" w:rsidRDefault="00F30595" w:rsidP="00A766DD">
            <w:pPr>
              <w:ind w:left="113" w:right="58"/>
              <w:jc w:val="both"/>
            </w:pPr>
            <w:r>
              <w:rPr>
                <w:rFonts w:ascii="Arial" w:eastAsia="Arial" w:hAnsi="Arial" w:cs="Arial"/>
              </w:rPr>
              <w:t xml:space="preserve">/education al visits/ out of school competitions Costs </w:t>
            </w:r>
          </w:p>
          <w:p w:rsidR="00F30595" w:rsidRDefault="00F30595" w:rsidP="00A766DD">
            <w:r>
              <w:rPr>
                <w:rFonts w:ascii="Arial" w:eastAsia="Arial" w:hAnsi="Arial" w:cs="Arial"/>
                <w:sz w:val="21"/>
              </w:rPr>
              <w:t xml:space="preserve"> </w:t>
            </w:r>
          </w:p>
          <w:p w:rsidR="00F30595" w:rsidRDefault="00131021" w:rsidP="00A766DD">
            <w:pPr>
              <w:ind w:left="113"/>
            </w:pPr>
            <w:r>
              <w:rPr>
                <w:rFonts w:ascii="Arial" w:eastAsia="Arial" w:hAnsi="Arial" w:cs="Arial"/>
                <w:highlight w:val="yellow"/>
              </w:rPr>
              <w:t>£2</w:t>
            </w:r>
            <w:r w:rsidR="00F30595" w:rsidRPr="00F30595">
              <w:rPr>
                <w:rFonts w:ascii="Arial" w:eastAsia="Arial" w:hAnsi="Arial" w:cs="Arial"/>
                <w:highlight w:val="yellow"/>
              </w:rPr>
              <w:t>000</w:t>
            </w:r>
            <w:r w:rsidR="00F30595">
              <w:rPr>
                <w:rFonts w:ascii="Arial" w:eastAsia="Arial" w:hAnsi="Arial" w:cs="Arial"/>
              </w:rPr>
              <w:t xml:space="preserve"> </w:t>
            </w:r>
          </w:p>
        </w:tc>
        <w:tc>
          <w:tcPr>
            <w:tcW w:w="7442"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spacing w:line="241" w:lineRule="auto"/>
              <w:ind w:left="113"/>
              <w:jc w:val="both"/>
            </w:pPr>
            <w:r>
              <w:rPr>
                <w:rFonts w:ascii="Arial" w:eastAsia="Arial" w:hAnsi="Arial" w:cs="Arial"/>
              </w:rPr>
              <w:t xml:space="preserve">Pupils who are educationally disadvantaged require the </w:t>
            </w:r>
            <w:proofErr w:type="spellStart"/>
            <w:r>
              <w:rPr>
                <w:rFonts w:ascii="Arial" w:eastAsia="Arial" w:hAnsi="Arial" w:cs="Arial"/>
              </w:rPr>
              <w:t>firsthand</w:t>
            </w:r>
            <w:proofErr w:type="spellEnd"/>
            <w:r>
              <w:rPr>
                <w:rFonts w:ascii="Arial" w:eastAsia="Arial" w:hAnsi="Arial" w:cs="Arial"/>
              </w:rPr>
              <w:t xml:space="preserve"> experiences of those who have the cultural capital. </w:t>
            </w:r>
          </w:p>
          <w:p w:rsidR="00F30595" w:rsidRDefault="00F30595" w:rsidP="00A766DD">
            <w:pPr>
              <w:ind w:left="113"/>
            </w:pPr>
            <w:r>
              <w:rPr>
                <w:rFonts w:ascii="Arial" w:eastAsia="Arial" w:hAnsi="Arial" w:cs="Arial"/>
              </w:rPr>
              <w:t xml:space="preserve">As EYFS – KS1 and KS2 </w:t>
            </w:r>
          </w:p>
          <w:p w:rsidR="00F30595" w:rsidRDefault="00F30595" w:rsidP="00A766DD">
            <w:pPr>
              <w:spacing w:after="2" w:line="238" w:lineRule="auto"/>
              <w:ind w:left="113"/>
              <w:jc w:val="both"/>
            </w:pPr>
            <w:r>
              <w:rPr>
                <w:rFonts w:ascii="Arial" w:eastAsia="Arial" w:hAnsi="Arial" w:cs="Arial"/>
              </w:rPr>
              <w:t xml:space="preserve">The children through their time at The Cathedral School of St Peter and ST John will experience visits to: </w:t>
            </w:r>
          </w:p>
          <w:p w:rsidR="00F30595" w:rsidRDefault="00F30595" w:rsidP="00A766DD">
            <w:pPr>
              <w:spacing w:after="2" w:line="238" w:lineRule="auto"/>
              <w:ind w:left="175" w:right="2299" w:hanging="62"/>
            </w:pPr>
            <w:r>
              <w:rPr>
                <w:rFonts w:ascii="Arial" w:eastAsia="Arial" w:hAnsi="Arial" w:cs="Arial"/>
              </w:rPr>
              <w:t xml:space="preserve">Theatre for plays and concerts Museums </w:t>
            </w:r>
          </w:p>
          <w:p w:rsidR="00F30595" w:rsidRDefault="00F30595" w:rsidP="00A766DD">
            <w:pPr>
              <w:ind w:left="113"/>
            </w:pPr>
            <w:r>
              <w:rPr>
                <w:rFonts w:ascii="Arial" w:eastAsia="Arial" w:hAnsi="Arial" w:cs="Arial"/>
              </w:rPr>
              <w:t xml:space="preserve">River walk and pond dipping </w:t>
            </w:r>
          </w:p>
          <w:p w:rsidR="00F30595" w:rsidRDefault="00F30595" w:rsidP="00A766DD">
            <w:pPr>
              <w:ind w:left="113"/>
            </w:pPr>
            <w:proofErr w:type="spellStart"/>
            <w:r>
              <w:rPr>
                <w:rFonts w:ascii="Arial" w:eastAsia="Arial" w:hAnsi="Arial" w:cs="Arial"/>
              </w:rPr>
              <w:t>Residentials</w:t>
            </w:r>
            <w:proofErr w:type="spellEnd"/>
            <w:r>
              <w:rPr>
                <w:rFonts w:ascii="Arial" w:eastAsia="Arial" w:hAnsi="Arial" w:cs="Arial"/>
              </w:rPr>
              <w:t xml:space="preserve"> with outdoor pursuits </w:t>
            </w:r>
          </w:p>
          <w:p w:rsidR="00F30595" w:rsidRDefault="00F30595" w:rsidP="00A766DD">
            <w:pPr>
              <w:ind w:left="113"/>
            </w:pPr>
            <w:r>
              <w:rPr>
                <w:rFonts w:ascii="Arial" w:eastAsia="Arial" w:hAnsi="Arial" w:cs="Arial"/>
              </w:rPr>
              <w:t xml:space="preserve">Animal orientated parks </w:t>
            </w:r>
          </w:p>
          <w:p w:rsidR="00F30595" w:rsidRDefault="00F30595" w:rsidP="00A766DD">
            <w:pPr>
              <w:ind w:left="113"/>
            </w:pPr>
            <w:r>
              <w:rPr>
                <w:rFonts w:ascii="Arial" w:eastAsia="Arial" w:hAnsi="Arial" w:cs="Arial"/>
              </w:rPr>
              <w:t xml:space="preserve">General local park investigations i.e. Peel and Heaton Park </w:t>
            </w:r>
          </w:p>
          <w:p w:rsidR="00F30595" w:rsidRDefault="00F30595" w:rsidP="00A766DD">
            <w:pPr>
              <w:ind w:left="113"/>
            </w:pPr>
            <w:r>
              <w:rPr>
                <w:rFonts w:ascii="Arial" w:eastAsia="Arial" w:hAnsi="Arial" w:cs="Arial"/>
              </w:rPr>
              <w:t xml:space="preserve">Experience journeys on buses- trams- trains </w:t>
            </w:r>
          </w:p>
          <w:p w:rsidR="00F30595" w:rsidRDefault="00F30595" w:rsidP="00A766DD">
            <w:pPr>
              <w:ind w:left="113"/>
            </w:pPr>
            <w:r>
              <w:rPr>
                <w:rFonts w:ascii="Arial" w:eastAsia="Arial" w:hAnsi="Arial" w:cs="Arial"/>
              </w:rPr>
              <w:t xml:space="preserve">The seaside </w:t>
            </w:r>
          </w:p>
          <w:p w:rsidR="00F30595" w:rsidRDefault="00F30595" w:rsidP="00A766DD">
            <w:pPr>
              <w:ind w:left="113"/>
            </w:pPr>
            <w:r>
              <w:rPr>
                <w:rFonts w:ascii="Arial" w:eastAsia="Arial" w:hAnsi="Arial" w:cs="Arial"/>
              </w:rPr>
              <w:t xml:space="preserve">The countryside </w:t>
            </w:r>
          </w:p>
          <w:p w:rsidR="00F30595" w:rsidRDefault="00F30595" w:rsidP="00A766DD">
            <w:pPr>
              <w:ind w:left="113"/>
            </w:pPr>
            <w:r>
              <w:rPr>
                <w:rFonts w:ascii="Arial" w:eastAsia="Arial" w:hAnsi="Arial" w:cs="Arial"/>
              </w:rPr>
              <w:t xml:space="preserve">Forest School Activities </w:t>
            </w:r>
          </w:p>
          <w:p w:rsidR="00F30595" w:rsidRDefault="00F30595" w:rsidP="00A766DD">
            <w:pPr>
              <w:ind w:left="113"/>
            </w:pPr>
            <w:r>
              <w:rPr>
                <w:rFonts w:ascii="Arial" w:eastAsia="Arial" w:hAnsi="Arial" w:cs="Arial"/>
              </w:rPr>
              <w:t xml:space="preserve">We encourage Active learning. </w:t>
            </w:r>
          </w:p>
          <w:p w:rsidR="00F30595" w:rsidRDefault="00F30595" w:rsidP="00A766DD">
            <w:r>
              <w:rPr>
                <w:rFonts w:ascii="Arial" w:eastAsia="Arial" w:hAnsi="Arial" w:cs="Arial"/>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right="461"/>
              <w:jc w:val="both"/>
            </w:pPr>
            <w:r>
              <w:rPr>
                <w:rFonts w:ascii="Arial" w:eastAsia="Arial" w:hAnsi="Arial" w:cs="Arial"/>
              </w:rPr>
              <w:t xml:space="preserve">Enhance provision and quality of education, children have greater experience of cultural capital outings and remember them – learn more, remember more </w:t>
            </w:r>
          </w:p>
        </w:tc>
        <w:tc>
          <w:tcPr>
            <w:tcW w:w="1347"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28"/>
              <w:jc w:val="center"/>
            </w:pPr>
            <w:r>
              <w:rPr>
                <w:rFonts w:ascii="Arial" w:eastAsia="Arial" w:hAnsi="Arial" w:cs="Arial"/>
                <w:sz w:val="28"/>
              </w:rPr>
              <w:t xml:space="preserve">A </w:t>
            </w:r>
          </w:p>
          <w:p w:rsidR="00F30595" w:rsidRDefault="00F30595" w:rsidP="00A766DD">
            <w:pPr>
              <w:ind w:left="95"/>
              <w:jc w:val="center"/>
            </w:pPr>
            <w:r>
              <w:rPr>
                <w:rFonts w:ascii="Arial" w:eastAsia="Arial" w:hAnsi="Arial" w:cs="Arial"/>
                <w:sz w:val="28"/>
              </w:rPr>
              <w:t xml:space="preserve">B </w:t>
            </w:r>
          </w:p>
          <w:p w:rsidR="00F30595" w:rsidRDefault="00F30595" w:rsidP="00A766DD">
            <w:pPr>
              <w:ind w:left="110"/>
              <w:jc w:val="center"/>
            </w:pPr>
            <w:r>
              <w:rPr>
                <w:rFonts w:ascii="Arial" w:eastAsia="Arial" w:hAnsi="Arial" w:cs="Arial"/>
                <w:sz w:val="28"/>
              </w:rPr>
              <w:t xml:space="preserve">C </w:t>
            </w:r>
          </w:p>
          <w:p w:rsidR="00F30595" w:rsidRDefault="00F30595" w:rsidP="00A766DD">
            <w:pPr>
              <w:ind w:left="110"/>
              <w:jc w:val="center"/>
            </w:pPr>
            <w:r>
              <w:rPr>
                <w:rFonts w:ascii="Arial" w:eastAsia="Arial" w:hAnsi="Arial" w:cs="Arial"/>
                <w:sz w:val="28"/>
              </w:rPr>
              <w:t xml:space="preserve">D </w:t>
            </w:r>
          </w:p>
          <w:p w:rsidR="00F30595" w:rsidRDefault="00F30595" w:rsidP="00A766DD">
            <w:pPr>
              <w:ind w:left="95"/>
              <w:jc w:val="center"/>
            </w:pPr>
            <w:r>
              <w:rPr>
                <w:rFonts w:ascii="Arial" w:eastAsia="Arial" w:hAnsi="Arial" w:cs="Arial"/>
                <w:sz w:val="28"/>
              </w:rPr>
              <w:t xml:space="preserve">E </w:t>
            </w:r>
          </w:p>
          <w:p w:rsidR="00F30595" w:rsidRDefault="00F30595" w:rsidP="00A766DD">
            <w:pPr>
              <w:ind w:left="79"/>
              <w:jc w:val="center"/>
            </w:pPr>
            <w:r>
              <w:rPr>
                <w:rFonts w:ascii="Arial" w:eastAsia="Arial" w:hAnsi="Arial" w:cs="Arial"/>
                <w:sz w:val="28"/>
              </w:rPr>
              <w:t xml:space="preserve">F </w:t>
            </w:r>
          </w:p>
          <w:p w:rsidR="00F30595" w:rsidRDefault="00F30595" w:rsidP="00A766DD">
            <w:pPr>
              <w:ind w:left="126"/>
              <w:jc w:val="center"/>
            </w:pPr>
            <w:r>
              <w:rPr>
                <w:rFonts w:ascii="Arial" w:eastAsia="Arial" w:hAnsi="Arial" w:cs="Arial"/>
                <w:sz w:val="28"/>
              </w:rPr>
              <w:t xml:space="preserve">G </w:t>
            </w:r>
          </w:p>
          <w:p w:rsidR="00F30595" w:rsidRDefault="00F30595" w:rsidP="00A766DD">
            <w:pPr>
              <w:ind w:left="110"/>
              <w:jc w:val="center"/>
            </w:pPr>
            <w:r>
              <w:rPr>
                <w:rFonts w:ascii="Arial" w:eastAsia="Arial" w:hAnsi="Arial" w:cs="Arial"/>
                <w:sz w:val="28"/>
              </w:rPr>
              <w:t xml:space="preserve">H </w:t>
            </w:r>
          </w:p>
        </w:tc>
      </w:tr>
      <w:tr w:rsidR="00F30595" w:rsidTr="00F30595">
        <w:tblPrEx>
          <w:tblCellMar>
            <w:top w:w="3" w:type="dxa"/>
            <w:right w:w="114" w:type="dxa"/>
          </w:tblCellMar>
        </w:tblPrEx>
        <w:trPr>
          <w:trHeight w:val="768"/>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pPr>
            <w:r>
              <w:rPr>
                <w:rFonts w:ascii="Arial" w:eastAsia="Arial" w:hAnsi="Arial" w:cs="Arial"/>
              </w:rPr>
              <w:t xml:space="preserve">Music – Ukuleles </w:t>
            </w:r>
          </w:p>
          <w:p w:rsidR="00F30595" w:rsidRDefault="00F30595" w:rsidP="00A766DD">
            <w:pPr>
              <w:spacing w:after="5"/>
            </w:pPr>
            <w:r>
              <w:rPr>
                <w:rFonts w:ascii="Arial" w:eastAsia="Arial" w:hAnsi="Arial" w:cs="Arial"/>
                <w:sz w:val="20"/>
              </w:rPr>
              <w:t xml:space="preserve"> </w:t>
            </w:r>
          </w:p>
          <w:p w:rsidR="00F30595" w:rsidRDefault="00F30595" w:rsidP="00A766DD">
            <w:pPr>
              <w:ind w:left="113"/>
            </w:pPr>
            <w:r w:rsidRPr="00F30595">
              <w:rPr>
                <w:rFonts w:ascii="Arial" w:eastAsia="Arial" w:hAnsi="Arial" w:cs="Arial"/>
                <w:highlight w:val="yellow"/>
              </w:rPr>
              <w:t>£1200</w:t>
            </w:r>
            <w:r>
              <w:rPr>
                <w:rFonts w:ascii="Arial" w:eastAsia="Arial" w:hAnsi="Arial" w:cs="Arial"/>
              </w:rPr>
              <w:t xml:space="preserve"> </w:t>
            </w:r>
          </w:p>
        </w:tc>
        <w:tc>
          <w:tcPr>
            <w:tcW w:w="7442"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113"/>
            </w:pPr>
            <w:r>
              <w:rPr>
                <w:rFonts w:ascii="Arial" w:eastAsia="Arial" w:hAnsi="Arial" w:cs="Arial"/>
                <w:color w:val="0D0D0D"/>
              </w:rPr>
              <w:t>Every child has the right to learn to play an instrument</w:t>
            </w:r>
            <w:r>
              <w:rPr>
                <w:rFonts w:ascii="Arial" w:eastAsia="Arial" w:hAnsi="Arial" w:cs="Arial"/>
              </w:rPr>
              <w:t xml:space="preserve"> </w:t>
            </w:r>
          </w:p>
        </w:tc>
        <w:tc>
          <w:tcPr>
            <w:tcW w:w="1347"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23"/>
              <w:jc w:val="center"/>
            </w:pPr>
            <w:r>
              <w:rPr>
                <w:rFonts w:ascii="Arial" w:eastAsia="Arial" w:hAnsi="Arial" w:cs="Arial"/>
                <w:sz w:val="28"/>
              </w:rPr>
              <w:t xml:space="preserve">E </w:t>
            </w:r>
          </w:p>
        </w:tc>
      </w:tr>
    </w:tbl>
    <w:p w:rsidR="00772FA6" w:rsidRDefault="00AB23B0" w:rsidP="00DC266F">
      <w:r>
        <w:br w:type="page"/>
      </w:r>
    </w:p>
    <w:p w:rsidR="00772FA6" w:rsidRDefault="00AB23B0" w:rsidP="00F30595">
      <w:pPr>
        <w:spacing w:after="0"/>
      </w:pPr>
      <w:r>
        <w:t xml:space="preserve"> </w:t>
      </w:r>
    </w:p>
    <w:tbl>
      <w:tblPr>
        <w:tblStyle w:val="TableGrid"/>
        <w:tblW w:w="10192" w:type="dxa"/>
        <w:tblInd w:w="125" w:type="dxa"/>
        <w:tblCellMar>
          <w:top w:w="4" w:type="dxa"/>
          <w:left w:w="5" w:type="dxa"/>
          <w:right w:w="323" w:type="dxa"/>
        </w:tblCellMar>
        <w:tblLook w:val="04A0" w:firstRow="1" w:lastRow="0" w:firstColumn="1" w:lastColumn="0" w:noHBand="0" w:noVBand="1"/>
      </w:tblPr>
      <w:tblGrid>
        <w:gridCol w:w="1591"/>
        <w:gridCol w:w="7351"/>
        <w:gridCol w:w="1250"/>
      </w:tblGrid>
      <w:tr w:rsidR="00772FA6" w:rsidTr="00F30595">
        <w:trPr>
          <w:trHeight w:val="2535"/>
        </w:trPr>
        <w:tc>
          <w:tcPr>
            <w:tcW w:w="1591" w:type="dxa"/>
            <w:tcBorders>
              <w:top w:val="single" w:sz="4" w:space="0" w:color="000000"/>
              <w:left w:val="single" w:sz="4" w:space="0" w:color="000000"/>
              <w:bottom w:val="single" w:sz="4" w:space="0" w:color="000000"/>
              <w:right w:val="single" w:sz="4" w:space="0" w:color="000000"/>
            </w:tcBorders>
          </w:tcPr>
          <w:p w:rsidR="00772FA6" w:rsidRDefault="00AB23B0">
            <w:pPr>
              <w:spacing w:line="238" w:lineRule="auto"/>
              <w:ind w:left="113"/>
              <w:jc w:val="both"/>
            </w:pPr>
            <w:r>
              <w:rPr>
                <w:rFonts w:ascii="Arial" w:eastAsia="Arial" w:hAnsi="Arial" w:cs="Arial"/>
              </w:rPr>
              <w:t xml:space="preserve">After/before school club resources </w:t>
            </w:r>
          </w:p>
          <w:p w:rsidR="00772FA6" w:rsidRDefault="00AB23B0">
            <w:r>
              <w:rPr>
                <w:rFonts w:ascii="Arial" w:eastAsia="Arial" w:hAnsi="Arial" w:cs="Arial"/>
                <w:sz w:val="21"/>
              </w:rPr>
              <w:t xml:space="preserve"> </w:t>
            </w:r>
          </w:p>
          <w:p w:rsidR="00772FA6" w:rsidRDefault="00AB23B0">
            <w:pPr>
              <w:ind w:left="113"/>
            </w:pPr>
            <w:r w:rsidRPr="00F30595">
              <w:rPr>
                <w:rFonts w:ascii="Arial" w:eastAsia="Arial" w:hAnsi="Arial" w:cs="Arial"/>
                <w:highlight w:val="yellow"/>
              </w:rPr>
              <w:t>£1500</w:t>
            </w:r>
            <w:r>
              <w:rPr>
                <w:rFonts w:ascii="Arial" w:eastAsia="Arial" w:hAnsi="Arial" w:cs="Arial"/>
              </w:rPr>
              <w:t xml:space="preserve"> </w:t>
            </w:r>
          </w:p>
        </w:tc>
        <w:tc>
          <w:tcPr>
            <w:tcW w:w="7351" w:type="dxa"/>
            <w:tcBorders>
              <w:top w:val="single" w:sz="4" w:space="0" w:color="000000"/>
              <w:left w:val="single" w:sz="4" w:space="0" w:color="000000"/>
              <w:bottom w:val="single" w:sz="4" w:space="0" w:color="000000"/>
              <w:right w:val="single" w:sz="4" w:space="0" w:color="000000"/>
            </w:tcBorders>
          </w:tcPr>
          <w:p w:rsidR="00772FA6" w:rsidRDefault="00AB23B0">
            <w:pPr>
              <w:spacing w:after="1" w:line="239" w:lineRule="auto"/>
              <w:ind w:left="113"/>
              <w:jc w:val="both"/>
            </w:pPr>
            <w:r>
              <w:rPr>
                <w:rFonts w:ascii="Arial" w:eastAsia="Arial" w:hAnsi="Arial" w:cs="Arial"/>
                <w:color w:val="0D0D0D"/>
              </w:rPr>
              <w:t xml:space="preserve">All children have the opportunity to access afterschool clubs from Martial Arts to </w:t>
            </w:r>
            <w:proofErr w:type="spellStart"/>
            <w:r>
              <w:rPr>
                <w:rFonts w:ascii="Arial" w:eastAsia="Arial" w:hAnsi="Arial" w:cs="Arial"/>
                <w:color w:val="0D0D0D"/>
              </w:rPr>
              <w:t>boardgames</w:t>
            </w:r>
            <w:proofErr w:type="spellEnd"/>
            <w:r>
              <w:rPr>
                <w:rFonts w:ascii="Arial" w:eastAsia="Arial" w:hAnsi="Arial" w:cs="Arial"/>
                <w:color w:val="0D0D0D"/>
              </w:rPr>
              <w:t xml:space="preserve"> - From art club to music – </w:t>
            </w:r>
          </w:p>
          <w:p w:rsidR="00772FA6" w:rsidRDefault="00AB23B0">
            <w:pPr>
              <w:ind w:left="113"/>
            </w:pPr>
            <w:r>
              <w:rPr>
                <w:rFonts w:ascii="Arial" w:eastAsia="Arial" w:hAnsi="Arial" w:cs="Arial"/>
                <w:color w:val="0D0D0D"/>
              </w:rPr>
              <w:t>From sports clubs – Science</w:t>
            </w:r>
            <w:r>
              <w:rPr>
                <w:rFonts w:ascii="Arial" w:eastAsia="Arial" w:hAnsi="Arial" w:cs="Arial"/>
              </w:rPr>
              <w:t xml:space="preserve"> </w:t>
            </w:r>
          </w:p>
          <w:p w:rsidR="00772FA6" w:rsidRDefault="00AB23B0">
            <w:pPr>
              <w:ind w:left="113" w:right="282"/>
              <w:jc w:val="both"/>
            </w:pPr>
            <w:r>
              <w:rPr>
                <w:rFonts w:ascii="Arial" w:eastAsia="Arial" w:hAnsi="Arial" w:cs="Arial"/>
                <w:color w:val="0D0D0D"/>
              </w:rPr>
              <w:t xml:space="preserve">All year 1 – year 6 have the opportunity to attend a morning move session 5 times per week. Gardening club for children </w:t>
            </w:r>
            <w:proofErr w:type="spellStart"/>
            <w:r>
              <w:rPr>
                <w:rFonts w:ascii="Arial" w:eastAsia="Arial" w:hAnsi="Arial" w:cs="Arial"/>
                <w:color w:val="0D0D0D"/>
              </w:rPr>
              <w:t>yrs</w:t>
            </w:r>
            <w:proofErr w:type="spellEnd"/>
            <w:r>
              <w:rPr>
                <w:rFonts w:ascii="Arial" w:eastAsia="Arial" w:hAnsi="Arial" w:cs="Arial"/>
                <w:color w:val="0D0D0D"/>
              </w:rPr>
              <w:t xml:space="preserve"> 1-6</w:t>
            </w:r>
            <w:r>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pPr>
              <w:ind w:left="113"/>
            </w:pPr>
            <w:r>
              <w:rPr>
                <w:rFonts w:ascii="Arial" w:eastAsia="Arial" w:hAnsi="Arial" w:cs="Arial"/>
                <w:i/>
              </w:rPr>
              <w:t xml:space="preserve">Expected success </w:t>
            </w:r>
          </w:p>
          <w:p w:rsidR="00772FA6" w:rsidRDefault="00AB23B0">
            <w:pPr>
              <w:ind w:left="113"/>
              <w:jc w:val="both"/>
            </w:pPr>
            <w:r>
              <w:rPr>
                <w:rFonts w:ascii="Arial" w:eastAsia="Arial" w:hAnsi="Arial" w:cs="Arial"/>
              </w:rPr>
              <w:t xml:space="preserve">Children have opportunities to experience a wider range of activities and experiences </w:t>
            </w:r>
          </w:p>
        </w:tc>
        <w:tc>
          <w:tcPr>
            <w:tcW w:w="1250" w:type="dxa"/>
            <w:tcBorders>
              <w:top w:val="single" w:sz="4" w:space="0" w:color="000000"/>
              <w:left w:val="single" w:sz="4" w:space="0" w:color="000000"/>
              <w:bottom w:val="single" w:sz="4" w:space="0" w:color="000000"/>
              <w:right w:val="single" w:sz="4" w:space="0" w:color="000000"/>
            </w:tcBorders>
          </w:tcPr>
          <w:p w:rsidR="00772FA6" w:rsidRDefault="00AB23B0">
            <w:pPr>
              <w:spacing w:line="239" w:lineRule="auto"/>
              <w:ind w:left="113"/>
              <w:jc w:val="both"/>
            </w:pPr>
            <w:r>
              <w:rPr>
                <w:rFonts w:ascii="Arial" w:eastAsia="Arial" w:hAnsi="Arial" w:cs="Arial"/>
                <w:sz w:val="28"/>
              </w:rPr>
              <w:t xml:space="preserve">A B C D E F </w:t>
            </w:r>
          </w:p>
          <w:p w:rsidR="00772FA6" w:rsidRDefault="00AB23B0">
            <w:pPr>
              <w:ind w:left="113"/>
            </w:pPr>
            <w:r>
              <w:rPr>
                <w:rFonts w:ascii="Arial" w:eastAsia="Arial" w:hAnsi="Arial" w:cs="Arial"/>
                <w:sz w:val="28"/>
              </w:rPr>
              <w:t xml:space="preserve">G H </w:t>
            </w:r>
          </w:p>
        </w:tc>
      </w:tr>
      <w:tr w:rsidR="00772FA6" w:rsidTr="00F30595">
        <w:trPr>
          <w:trHeight w:val="2537"/>
        </w:trPr>
        <w:tc>
          <w:tcPr>
            <w:tcW w:w="1591" w:type="dxa"/>
            <w:tcBorders>
              <w:top w:val="single" w:sz="4" w:space="0" w:color="000000"/>
              <w:left w:val="single" w:sz="4" w:space="0" w:color="000000"/>
              <w:bottom w:val="single" w:sz="4" w:space="0" w:color="000000"/>
              <w:right w:val="single" w:sz="4" w:space="0" w:color="000000"/>
            </w:tcBorders>
          </w:tcPr>
          <w:p w:rsidR="00772FA6" w:rsidRDefault="00AB23B0">
            <w:pPr>
              <w:ind w:left="113"/>
            </w:pPr>
            <w:proofErr w:type="spellStart"/>
            <w:r>
              <w:rPr>
                <w:rFonts w:ascii="Arial" w:eastAsia="Arial" w:hAnsi="Arial" w:cs="Arial"/>
              </w:rPr>
              <w:t>CPoms</w:t>
            </w:r>
            <w:proofErr w:type="spellEnd"/>
            <w:r>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pPr>
              <w:ind w:left="113"/>
            </w:pPr>
            <w:r w:rsidRPr="00F30595">
              <w:rPr>
                <w:rFonts w:ascii="Arial" w:eastAsia="Arial" w:hAnsi="Arial" w:cs="Arial"/>
                <w:highlight w:val="yellow"/>
              </w:rPr>
              <w:t>£800</w:t>
            </w:r>
            <w:r>
              <w:rPr>
                <w:rFonts w:ascii="Arial" w:eastAsia="Arial" w:hAnsi="Arial" w:cs="Arial"/>
              </w:rPr>
              <w:t xml:space="preserve"> </w:t>
            </w:r>
          </w:p>
        </w:tc>
        <w:tc>
          <w:tcPr>
            <w:tcW w:w="7351" w:type="dxa"/>
            <w:tcBorders>
              <w:top w:val="single" w:sz="4" w:space="0" w:color="000000"/>
              <w:left w:val="single" w:sz="4" w:space="0" w:color="000000"/>
              <w:bottom w:val="single" w:sz="4" w:space="0" w:color="000000"/>
              <w:right w:val="single" w:sz="4" w:space="0" w:color="000000"/>
            </w:tcBorders>
          </w:tcPr>
          <w:p w:rsidR="00772FA6" w:rsidRDefault="00AB23B0">
            <w:pPr>
              <w:spacing w:after="2" w:line="239" w:lineRule="auto"/>
              <w:ind w:left="113" w:right="90"/>
            </w:pPr>
            <w:r>
              <w:rPr>
                <w:rFonts w:ascii="Arial" w:eastAsia="Arial" w:hAnsi="Arial" w:cs="Arial"/>
                <w:color w:val="0D0D0D"/>
              </w:rPr>
              <w:t>It is essential that all safeguarding and child protection details are recorded in a way that those who need to know are informed – that patterns of behaviour are analysed – that attendance and the possible impact on learning is observed and any outside agency</w:t>
            </w:r>
            <w:r>
              <w:rPr>
                <w:rFonts w:ascii="Arial" w:eastAsia="Arial" w:hAnsi="Arial" w:cs="Arial"/>
              </w:rPr>
              <w:t xml:space="preserve"> </w:t>
            </w:r>
            <w:r>
              <w:rPr>
                <w:rFonts w:ascii="Arial" w:eastAsia="Arial" w:hAnsi="Arial" w:cs="Arial"/>
                <w:color w:val="0D0D0D"/>
              </w:rPr>
              <w:t>meeting minutes are noted in real time.</w:t>
            </w:r>
            <w:r>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pPr>
              <w:ind w:left="113"/>
            </w:pPr>
            <w:r>
              <w:rPr>
                <w:rFonts w:ascii="Arial" w:eastAsia="Arial" w:hAnsi="Arial" w:cs="Arial"/>
                <w:i/>
              </w:rPr>
              <w:t xml:space="preserve">Expected success </w:t>
            </w:r>
          </w:p>
          <w:p w:rsidR="00772FA6" w:rsidRDefault="00AB23B0">
            <w:pPr>
              <w:ind w:left="113"/>
              <w:jc w:val="both"/>
            </w:pPr>
            <w:r>
              <w:t xml:space="preserve">Records centralised and Patterns are easily identified for better safeguarding protocols. </w:t>
            </w:r>
          </w:p>
        </w:tc>
        <w:tc>
          <w:tcPr>
            <w:tcW w:w="1250" w:type="dxa"/>
            <w:tcBorders>
              <w:top w:val="single" w:sz="4" w:space="0" w:color="000000"/>
              <w:left w:val="single" w:sz="4" w:space="0" w:color="000000"/>
              <w:bottom w:val="single" w:sz="4" w:space="0" w:color="000000"/>
              <w:right w:val="single" w:sz="4" w:space="0" w:color="000000"/>
            </w:tcBorders>
          </w:tcPr>
          <w:p w:rsidR="00772FA6" w:rsidRDefault="00AB23B0">
            <w:r>
              <w:rPr>
                <w:rFonts w:ascii="Times New Roman" w:eastAsia="Times New Roman" w:hAnsi="Times New Roman" w:cs="Times New Roman"/>
              </w:rPr>
              <w:t xml:space="preserve"> </w:t>
            </w:r>
          </w:p>
        </w:tc>
      </w:tr>
    </w:tbl>
    <w:p w:rsidR="00772FA6" w:rsidRDefault="00AB23B0" w:rsidP="00F30595">
      <w:pPr>
        <w:spacing w:after="9591"/>
      </w:pPr>
      <w:r>
        <w:rPr>
          <w:rFonts w:ascii="Arial" w:eastAsia="Arial" w:hAnsi="Arial" w:cs="Arial"/>
        </w:rPr>
        <w:t xml:space="preserve"> </w:t>
      </w:r>
      <w:r>
        <w:t xml:space="preserve"> </w:t>
      </w:r>
    </w:p>
    <w:sectPr w:rsidR="00772FA6">
      <w:footerReference w:type="even" r:id="rId7"/>
      <w:footerReference w:type="default" r:id="rId8"/>
      <w:footerReference w:type="first" r:id="rId9"/>
      <w:pgSz w:w="11921" w:h="16850"/>
      <w:pgMar w:top="626" w:right="806" w:bottom="947" w:left="619" w:header="720" w:footer="94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6DD" w:rsidRDefault="00A766DD">
      <w:pPr>
        <w:spacing w:after="0" w:line="240" w:lineRule="auto"/>
      </w:pPr>
      <w:r>
        <w:separator/>
      </w:r>
    </w:p>
  </w:endnote>
  <w:endnote w:type="continuationSeparator" w:id="0">
    <w:p w:rsidR="00A766DD" w:rsidRDefault="00A76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6DD" w:rsidRDefault="00A766DD">
    <w:pPr>
      <w:tabs>
        <w:tab w:val="center" w:pos="5145"/>
      </w:tabs>
      <w:spacing w:after="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6DD" w:rsidRDefault="00A766DD">
    <w:pPr>
      <w:tabs>
        <w:tab w:val="center" w:pos="5145"/>
      </w:tabs>
      <w:spacing w:after="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sidR="00F26B36">
      <w:rPr>
        <w:noProof/>
      </w:rPr>
      <w:t>10</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6DD" w:rsidRDefault="00A766DD">
    <w:pPr>
      <w:spacing w:after="0"/>
      <w:ind w:right="205"/>
      <w:jc w:val="center"/>
    </w:pPr>
    <w:r>
      <w:fldChar w:fldCharType="begin"/>
    </w:r>
    <w:r>
      <w:instrText xml:space="preserve"> PAGE   \* MERGEFORMAT </w:instrText>
    </w:r>
    <w:r>
      <w:fldChar w:fldCharType="separate"/>
    </w:r>
    <w:r w:rsidR="00F26B36">
      <w:rPr>
        <w:noProof/>
      </w:rP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6DD" w:rsidRDefault="00A766DD">
      <w:pPr>
        <w:spacing w:after="0" w:line="240" w:lineRule="auto"/>
      </w:pPr>
      <w:r>
        <w:separator/>
      </w:r>
    </w:p>
  </w:footnote>
  <w:footnote w:type="continuationSeparator" w:id="0">
    <w:p w:rsidR="00A766DD" w:rsidRDefault="00A766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813F2"/>
    <w:multiLevelType w:val="hybridMultilevel"/>
    <w:tmpl w:val="DF4AC17E"/>
    <w:lvl w:ilvl="0" w:tplc="A34AF870">
      <w:start w:val="1"/>
      <w:numFmt w:val="bullet"/>
      <w:lvlText w:val="•"/>
      <w:lvlJc w:val="left"/>
      <w:pPr>
        <w:ind w:left="172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639AA696">
      <w:start w:val="1"/>
      <w:numFmt w:val="bullet"/>
      <w:lvlText w:val="o"/>
      <w:lvlJc w:val="left"/>
      <w:pPr>
        <w:ind w:left="216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78CCA19E">
      <w:start w:val="1"/>
      <w:numFmt w:val="bullet"/>
      <w:lvlText w:val="▪"/>
      <w:lvlJc w:val="left"/>
      <w:pPr>
        <w:ind w:left="288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D3644C28">
      <w:start w:val="1"/>
      <w:numFmt w:val="bullet"/>
      <w:lvlText w:val="•"/>
      <w:lvlJc w:val="left"/>
      <w:pPr>
        <w:ind w:left="360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0406B3FE">
      <w:start w:val="1"/>
      <w:numFmt w:val="bullet"/>
      <w:lvlText w:val="o"/>
      <w:lvlJc w:val="left"/>
      <w:pPr>
        <w:ind w:left="432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A0C8ABBA">
      <w:start w:val="1"/>
      <w:numFmt w:val="bullet"/>
      <w:lvlText w:val="▪"/>
      <w:lvlJc w:val="left"/>
      <w:pPr>
        <w:ind w:left="504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A888EF12">
      <w:start w:val="1"/>
      <w:numFmt w:val="bullet"/>
      <w:lvlText w:val="•"/>
      <w:lvlJc w:val="left"/>
      <w:pPr>
        <w:ind w:left="576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46AE09B0">
      <w:start w:val="1"/>
      <w:numFmt w:val="bullet"/>
      <w:lvlText w:val="o"/>
      <w:lvlJc w:val="left"/>
      <w:pPr>
        <w:ind w:left="648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FF32D636">
      <w:start w:val="1"/>
      <w:numFmt w:val="bullet"/>
      <w:lvlText w:val="▪"/>
      <w:lvlJc w:val="left"/>
      <w:pPr>
        <w:ind w:left="720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2C9D46C9"/>
    <w:multiLevelType w:val="hybridMultilevel"/>
    <w:tmpl w:val="96B420F8"/>
    <w:lvl w:ilvl="0" w:tplc="2C566684">
      <w:start w:val="1"/>
      <w:numFmt w:val="bullet"/>
      <w:lvlText w:val="•"/>
      <w:lvlJc w:val="left"/>
      <w:pPr>
        <w:ind w:left="66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2BC22F2C">
      <w:start w:val="1"/>
      <w:numFmt w:val="bullet"/>
      <w:lvlText w:val="o"/>
      <w:lvlJc w:val="left"/>
      <w:pPr>
        <w:ind w:left="138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3A5401D8">
      <w:start w:val="1"/>
      <w:numFmt w:val="bullet"/>
      <w:lvlText w:val="▪"/>
      <w:lvlJc w:val="left"/>
      <w:pPr>
        <w:ind w:left="210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2D18456E">
      <w:start w:val="1"/>
      <w:numFmt w:val="bullet"/>
      <w:lvlText w:val="•"/>
      <w:lvlJc w:val="left"/>
      <w:pPr>
        <w:ind w:left="2825"/>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DD06AC5A">
      <w:start w:val="1"/>
      <w:numFmt w:val="bullet"/>
      <w:lvlText w:val="o"/>
      <w:lvlJc w:val="left"/>
      <w:pPr>
        <w:ind w:left="354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95E86FE4">
      <w:start w:val="1"/>
      <w:numFmt w:val="bullet"/>
      <w:lvlText w:val="▪"/>
      <w:lvlJc w:val="left"/>
      <w:pPr>
        <w:ind w:left="426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DC3EF212">
      <w:start w:val="1"/>
      <w:numFmt w:val="bullet"/>
      <w:lvlText w:val="•"/>
      <w:lvlJc w:val="left"/>
      <w:pPr>
        <w:ind w:left="4985"/>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56FA2722">
      <w:start w:val="1"/>
      <w:numFmt w:val="bullet"/>
      <w:lvlText w:val="o"/>
      <w:lvlJc w:val="left"/>
      <w:pPr>
        <w:ind w:left="570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A9522182">
      <w:start w:val="1"/>
      <w:numFmt w:val="bullet"/>
      <w:lvlText w:val="▪"/>
      <w:lvlJc w:val="left"/>
      <w:pPr>
        <w:ind w:left="642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2" w15:restartNumberingAfterBreak="0">
    <w:nsid w:val="34E04249"/>
    <w:multiLevelType w:val="hybridMultilevel"/>
    <w:tmpl w:val="6E1E0D5A"/>
    <w:lvl w:ilvl="0" w:tplc="B0202CDA">
      <w:start w:val="1"/>
      <w:numFmt w:val="bullet"/>
      <w:lvlText w:val="•"/>
      <w:lvlJc w:val="left"/>
      <w:pPr>
        <w:ind w:left="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8AF5A4">
      <w:start w:val="1"/>
      <w:numFmt w:val="bullet"/>
      <w:lvlText w:val="o"/>
      <w:lvlJc w:val="left"/>
      <w:pPr>
        <w:ind w:left="1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D4D13E">
      <w:start w:val="1"/>
      <w:numFmt w:val="bullet"/>
      <w:lvlText w:val="▪"/>
      <w:lvlJc w:val="left"/>
      <w:pPr>
        <w:ind w:left="1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86B33A">
      <w:start w:val="1"/>
      <w:numFmt w:val="bullet"/>
      <w:lvlText w:val="•"/>
      <w:lvlJc w:val="left"/>
      <w:pPr>
        <w:ind w:left="26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124B6E">
      <w:start w:val="1"/>
      <w:numFmt w:val="bullet"/>
      <w:lvlText w:val="o"/>
      <w:lvlJc w:val="left"/>
      <w:pPr>
        <w:ind w:left="33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66073C">
      <w:start w:val="1"/>
      <w:numFmt w:val="bullet"/>
      <w:lvlText w:val="▪"/>
      <w:lvlJc w:val="left"/>
      <w:pPr>
        <w:ind w:left="4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EE257C">
      <w:start w:val="1"/>
      <w:numFmt w:val="bullet"/>
      <w:lvlText w:val="•"/>
      <w:lvlJc w:val="left"/>
      <w:pPr>
        <w:ind w:left="4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12507A">
      <w:start w:val="1"/>
      <w:numFmt w:val="bullet"/>
      <w:lvlText w:val="o"/>
      <w:lvlJc w:val="left"/>
      <w:pPr>
        <w:ind w:left="5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66988E">
      <w:start w:val="1"/>
      <w:numFmt w:val="bullet"/>
      <w:lvlText w:val="▪"/>
      <w:lvlJc w:val="left"/>
      <w:pPr>
        <w:ind w:left="62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EDE3FF2"/>
    <w:multiLevelType w:val="hybridMultilevel"/>
    <w:tmpl w:val="E0548A10"/>
    <w:lvl w:ilvl="0" w:tplc="FA7286B8">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8D276C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93C7E3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CF2901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16A3FC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ED2440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112857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CAE8E9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0666B8A">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D6E267D"/>
    <w:multiLevelType w:val="multilevel"/>
    <w:tmpl w:val="DADA92EE"/>
    <w:lvl w:ilvl="0">
      <w:start w:val="1"/>
      <w:numFmt w:val="decimal"/>
      <w:lvlText w:val="%1."/>
      <w:lvlJc w:val="left"/>
      <w:pPr>
        <w:ind w:left="360"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9" w:hanging="431"/>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num>
  <w:num w:numId="3">
    <w:abstractNumId w:val="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FA6"/>
    <w:rsid w:val="000A0AA3"/>
    <w:rsid w:val="000F7655"/>
    <w:rsid w:val="00111736"/>
    <w:rsid w:val="001262FE"/>
    <w:rsid w:val="00131021"/>
    <w:rsid w:val="00181F1F"/>
    <w:rsid w:val="00182F64"/>
    <w:rsid w:val="001B1FF9"/>
    <w:rsid w:val="001C4B92"/>
    <w:rsid w:val="00285C4D"/>
    <w:rsid w:val="002B40F0"/>
    <w:rsid w:val="003B339A"/>
    <w:rsid w:val="003D2148"/>
    <w:rsid w:val="00410749"/>
    <w:rsid w:val="00560661"/>
    <w:rsid w:val="00570A04"/>
    <w:rsid w:val="005E1715"/>
    <w:rsid w:val="005E32BC"/>
    <w:rsid w:val="005E6427"/>
    <w:rsid w:val="006134A6"/>
    <w:rsid w:val="006A3D2A"/>
    <w:rsid w:val="0074749A"/>
    <w:rsid w:val="00772FA6"/>
    <w:rsid w:val="00780D1A"/>
    <w:rsid w:val="007B6D97"/>
    <w:rsid w:val="00915599"/>
    <w:rsid w:val="009C16B2"/>
    <w:rsid w:val="009D519E"/>
    <w:rsid w:val="00A33DE4"/>
    <w:rsid w:val="00A766DD"/>
    <w:rsid w:val="00AB23B0"/>
    <w:rsid w:val="00AE797F"/>
    <w:rsid w:val="00B43A50"/>
    <w:rsid w:val="00BE1317"/>
    <w:rsid w:val="00C53697"/>
    <w:rsid w:val="00C54B9E"/>
    <w:rsid w:val="00C67E51"/>
    <w:rsid w:val="00D34FA5"/>
    <w:rsid w:val="00DC266F"/>
    <w:rsid w:val="00E7544E"/>
    <w:rsid w:val="00F26B36"/>
    <w:rsid w:val="00F30595"/>
    <w:rsid w:val="00F63F51"/>
    <w:rsid w:val="00F640EE"/>
    <w:rsid w:val="00F94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B75081-F6FF-4646-9335-F2EE2C1F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67"/>
      <w:jc w:val="center"/>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0"/>
      <w:ind w:left="893"/>
      <w:outlineLvl w:val="1"/>
    </w:pPr>
    <w:rPr>
      <w:rFonts w:ascii="Arial" w:eastAsia="Arial" w:hAnsi="Arial" w:cs="Arial"/>
      <w:b/>
      <w:color w:val="0D0D0D"/>
      <w:sz w:val="24"/>
    </w:rPr>
  </w:style>
  <w:style w:type="paragraph" w:styleId="Heading3">
    <w:name w:val="heading 3"/>
    <w:next w:val="Normal"/>
    <w:link w:val="Heading3Char"/>
    <w:uiPriority w:val="9"/>
    <w:unhideWhenUsed/>
    <w:qFormat/>
    <w:pPr>
      <w:keepNext/>
      <w:keepLines/>
      <w:spacing w:after="0"/>
      <w:ind w:left="101"/>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D0D0D"/>
      <w:sz w:val="24"/>
    </w:rPr>
  </w:style>
  <w:style w:type="character" w:customStyle="1" w:styleId="Heading1Char">
    <w:name w:val="Heading 1 Char"/>
    <w:link w:val="Heading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yle2Char">
    <w:name w:val="Style2 Char"/>
    <w:basedOn w:val="Heading1Char"/>
    <w:link w:val="Style2"/>
    <w:locked/>
    <w:rsid w:val="00F9453A"/>
    <w:rPr>
      <w:rFonts w:asciiTheme="majorHAnsi" w:eastAsia="Times New Roman" w:hAnsiTheme="majorHAnsi" w:cstheme="minorHAnsi"/>
      <w:b/>
      <w:bCs/>
      <w:color w:val="000000"/>
      <w:sz w:val="28"/>
      <w:szCs w:val="32"/>
      <w:lang w:eastAsia="en-US"/>
    </w:rPr>
  </w:style>
  <w:style w:type="paragraph" w:customStyle="1" w:styleId="Style2">
    <w:name w:val="Style2"/>
    <w:basedOn w:val="Heading1"/>
    <w:link w:val="Style2Char"/>
    <w:qFormat/>
    <w:rsid w:val="00F9453A"/>
    <w:pPr>
      <w:keepNext w:val="0"/>
      <w:keepLines w:val="0"/>
      <w:spacing w:after="160" w:line="276" w:lineRule="auto"/>
      <w:ind w:left="999" w:hanging="431"/>
      <w:jc w:val="left"/>
    </w:pPr>
    <w:rPr>
      <w:rFonts w:asciiTheme="majorHAnsi" w:eastAsia="Times New Roman" w:hAnsiTheme="majorHAnsi" w:cstheme="minorHAnsi"/>
      <w:b/>
      <w:bCs/>
      <w:color w:val="auto"/>
      <w:sz w:val="28"/>
      <w:szCs w:val="32"/>
      <w:lang w:eastAsia="en-US"/>
    </w:rPr>
  </w:style>
  <w:style w:type="paragraph" w:customStyle="1" w:styleId="PolicyLevel3">
    <w:name w:val="Policy Level 3"/>
    <w:basedOn w:val="Style2"/>
    <w:qFormat/>
    <w:rsid w:val="00F9453A"/>
    <w:pPr>
      <w:tabs>
        <w:tab w:val="num" w:pos="360"/>
      </w:tabs>
      <w:ind w:left="2105"/>
    </w:pPr>
  </w:style>
  <w:style w:type="paragraph" w:styleId="BalloonText">
    <w:name w:val="Balloon Text"/>
    <w:basedOn w:val="Normal"/>
    <w:link w:val="BalloonTextChar"/>
    <w:uiPriority w:val="99"/>
    <w:semiHidden/>
    <w:unhideWhenUsed/>
    <w:rsid w:val="005E17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715"/>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660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3298</Words>
  <Characters>18804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Microsoft account</cp:lastModifiedBy>
  <cp:revision>2</cp:revision>
  <cp:lastPrinted>2024-09-24T13:06:00Z</cp:lastPrinted>
  <dcterms:created xsi:type="dcterms:W3CDTF">2025-05-22T15:18:00Z</dcterms:created>
  <dcterms:modified xsi:type="dcterms:W3CDTF">2025-05-22T15:18:00Z</dcterms:modified>
</cp:coreProperties>
</file>