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43BB" w:rsidRDefault="00590374">
      <w:pPr>
        <w:spacing w:after="348" w:line="259" w:lineRule="auto"/>
        <w:ind w:left="0" w:right="5805" w:firstLine="0"/>
        <w:jc w:val="left"/>
      </w:pPr>
      <w:r>
        <w:rPr>
          <w:noProof/>
        </w:rPr>
        <w:drawing>
          <wp:anchor distT="0" distB="0" distL="114300" distR="114300" simplePos="0" relativeHeight="251658240" behindDoc="0" locked="0" layoutInCell="1" allowOverlap="0">
            <wp:simplePos x="0" y="0"/>
            <wp:positionH relativeFrom="column">
              <wp:posOffset>3621024</wp:posOffset>
            </wp:positionH>
            <wp:positionV relativeFrom="paragraph">
              <wp:posOffset>-1468153</wp:posOffset>
            </wp:positionV>
            <wp:extent cx="1714500" cy="179832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7"/>
                    <a:stretch>
                      <a:fillRect/>
                    </a:stretch>
                  </pic:blipFill>
                  <pic:spPr>
                    <a:xfrm>
                      <a:off x="0" y="0"/>
                      <a:ext cx="1714500" cy="1798320"/>
                    </a:xfrm>
                    <a:prstGeom prst="rect">
                      <a:avLst/>
                    </a:prstGeom>
                  </pic:spPr>
                </pic:pic>
              </a:graphicData>
            </a:graphic>
          </wp:anchor>
        </w:drawing>
      </w:r>
      <w:r>
        <w:rPr>
          <w:b/>
          <w:sz w:val="32"/>
        </w:rPr>
        <w:t xml:space="preserve"> </w:t>
      </w:r>
    </w:p>
    <w:p w:rsidR="00590374" w:rsidRDefault="00590374">
      <w:pPr>
        <w:spacing w:after="0" w:line="259" w:lineRule="auto"/>
        <w:ind w:left="398" w:right="0" w:firstLine="0"/>
        <w:jc w:val="left"/>
        <w:rPr>
          <w:b/>
          <w:color w:val="FFD006"/>
          <w:sz w:val="72"/>
          <w:u w:val="single" w:color="FFD006"/>
        </w:rPr>
      </w:pPr>
    </w:p>
    <w:p w:rsidR="00590374" w:rsidRDefault="00590374">
      <w:pPr>
        <w:spacing w:after="0" w:line="259" w:lineRule="auto"/>
        <w:ind w:left="398" w:right="0" w:firstLine="0"/>
        <w:jc w:val="left"/>
        <w:rPr>
          <w:b/>
          <w:color w:val="FFD006"/>
          <w:sz w:val="72"/>
          <w:u w:val="single" w:color="FFD006"/>
        </w:rPr>
      </w:pPr>
    </w:p>
    <w:p w:rsidR="00590374" w:rsidRDefault="00590374">
      <w:pPr>
        <w:spacing w:after="0" w:line="259" w:lineRule="auto"/>
        <w:ind w:left="398" w:right="0" w:firstLine="0"/>
        <w:jc w:val="left"/>
        <w:rPr>
          <w:b/>
          <w:color w:val="FFD006"/>
          <w:sz w:val="72"/>
          <w:u w:val="single" w:color="FFD006"/>
        </w:rPr>
      </w:pPr>
    </w:p>
    <w:p w:rsidR="00FE43BB" w:rsidRDefault="00590374">
      <w:pPr>
        <w:spacing w:after="0" w:line="259" w:lineRule="auto"/>
        <w:ind w:left="398" w:right="0" w:firstLine="0"/>
        <w:jc w:val="left"/>
      </w:pPr>
      <w:r>
        <w:rPr>
          <w:b/>
          <w:color w:val="FFD006"/>
          <w:sz w:val="72"/>
          <w:u w:val="single" w:color="FFD006"/>
        </w:rPr>
        <w:t xml:space="preserve">The Cathedral School of St Peter and St </w:t>
      </w:r>
    </w:p>
    <w:p w:rsidR="00FE43BB" w:rsidRDefault="00590374">
      <w:pPr>
        <w:spacing w:after="0" w:line="259" w:lineRule="auto"/>
        <w:ind w:left="192" w:right="0" w:firstLine="0"/>
        <w:jc w:val="center"/>
      </w:pPr>
      <w:r>
        <w:rPr>
          <w:b/>
          <w:color w:val="FFD006"/>
          <w:sz w:val="72"/>
          <w:u w:val="single" w:color="FFD006"/>
        </w:rPr>
        <w:t>John</w:t>
      </w:r>
      <w:r>
        <w:rPr>
          <w:b/>
          <w:color w:val="FFD006"/>
          <w:sz w:val="72"/>
        </w:rPr>
        <w:t xml:space="preserve"> </w:t>
      </w:r>
    </w:p>
    <w:p w:rsidR="00FE43BB" w:rsidRDefault="00590374">
      <w:pPr>
        <w:spacing w:after="0" w:line="259" w:lineRule="auto"/>
        <w:ind w:left="395" w:right="0" w:firstLine="0"/>
        <w:jc w:val="center"/>
      </w:pPr>
      <w:r>
        <w:rPr>
          <w:b/>
          <w:color w:val="FFD006"/>
          <w:sz w:val="72"/>
        </w:rPr>
        <w:t xml:space="preserve"> </w:t>
      </w:r>
    </w:p>
    <w:p w:rsidR="00FE43BB" w:rsidRDefault="00590374">
      <w:pPr>
        <w:spacing w:after="0" w:line="259" w:lineRule="auto"/>
        <w:ind w:left="273" w:right="0" w:firstLine="0"/>
        <w:jc w:val="center"/>
      </w:pPr>
      <w:r>
        <w:rPr>
          <w:i/>
          <w:color w:val="0070C0"/>
          <w:sz w:val="28"/>
        </w:rPr>
        <w:t xml:space="preserve"> </w:t>
      </w:r>
    </w:p>
    <w:p w:rsidR="00FE43BB" w:rsidRDefault="00590374">
      <w:pPr>
        <w:spacing w:after="408" w:line="241" w:lineRule="auto"/>
        <w:ind w:left="6524" w:right="0" w:hanging="6339"/>
        <w:jc w:val="left"/>
      </w:pPr>
      <w:r>
        <w:rPr>
          <w:i/>
          <w:color w:val="0070C0"/>
          <w:sz w:val="28"/>
        </w:rPr>
        <w:t xml:space="preserve">Growing together within God’s loving family we support, challenge and inspire each other to become the best that we can be. </w:t>
      </w:r>
    </w:p>
    <w:p w:rsidR="00FE43BB" w:rsidRDefault="00590374">
      <w:pPr>
        <w:spacing w:after="0" w:line="259" w:lineRule="auto"/>
        <w:ind w:left="395" w:right="0" w:firstLine="0"/>
        <w:jc w:val="center"/>
      </w:pPr>
      <w:r>
        <w:rPr>
          <w:sz w:val="72"/>
        </w:rPr>
        <w:t xml:space="preserve"> </w:t>
      </w:r>
    </w:p>
    <w:p w:rsidR="00FE43BB" w:rsidRDefault="00590374">
      <w:pPr>
        <w:spacing w:after="0" w:line="259" w:lineRule="auto"/>
        <w:ind w:left="205" w:right="1"/>
        <w:jc w:val="center"/>
      </w:pPr>
      <w:r>
        <w:rPr>
          <w:sz w:val="72"/>
        </w:rPr>
        <w:t xml:space="preserve">Accessibility Plan </w:t>
      </w:r>
    </w:p>
    <w:p w:rsidR="00FE43BB" w:rsidRDefault="00590374">
      <w:pPr>
        <w:spacing w:after="808" w:line="259" w:lineRule="auto"/>
        <w:ind w:left="205" w:right="0"/>
        <w:jc w:val="center"/>
      </w:pPr>
      <w:r>
        <w:rPr>
          <w:sz w:val="72"/>
        </w:rPr>
        <w:t>202</w:t>
      </w:r>
      <w:r w:rsidR="00FA23C7">
        <w:rPr>
          <w:sz w:val="72"/>
        </w:rPr>
        <w:t>5</w:t>
      </w:r>
      <w:r>
        <w:rPr>
          <w:sz w:val="72"/>
        </w:rPr>
        <w:t xml:space="preserve"> - 202</w:t>
      </w:r>
      <w:r w:rsidR="00FA23C7">
        <w:rPr>
          <w:sz w:val="72"/>
        </w:rPr>
        <w:t>6</w:t>
      </w:r>
    </w:p>
    <w:p w:rsidR="00FE43BB" w:rsidRDefault="00590374">
      <w:pPr>
        <w:tabs>
          <w:tab w:val="center" w:pos="10103"/>
        </w:tabs>
        <w:spacing w:after="0" w:line="259" w:lineRule="auto"/>
        <w:ind w:left="0" w:right="0" w:firstLine="0"/>
        <w:jc w:val="left"/>
      </w:pPr>
      <w:r>
        <w:rPr>
          <w:sz w:val="20"/>
        </w:rPr>
        <w:lastRenderedPageBreak/>
        <w:t>Last updated: September 2024</w:t>
      </w:r>
      <w:r>
        <w:rPr>
          <w:sz w:val="20"/>
        </w:rPr>
        <w:tab/>
      </w:r>
      <w:r>
        <w:rPr>
          <w:color w:val="365F91"/>
          <w:sz w:val="80"/>
        </w:rPr>
        <w:t xml:space="preserve"> </w:t>
      </w:r>
    </w:p>
    <w:p w:rsidR="00FE43BB" w:rsidRDefault="00590374">
      <w:pPr>
        <w:spacing w:after="0" w:line="259" w:lineRule="auto"/>
        <w:ind w:left="222" w:right="0" w:firstLine="0"/>
        <w:jc w:val="center"/>
      </w:pPr>
      <w:r>
        <w:rPr>
          <w:noProof/>
        </w:rPr>
        <w:drawing>
          <wp:inline distT="0" distB="0" distL="0" distR="0">
            <wp:extent cx="947928" cy="950976"/>
            <wp:effectExtent l="0" t="0" r="0" b="0"/>
            <wp:docPr id="131" name="Picture 13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8"/>
                    <a:stretch>
                      <a:fillRect/>
                    </a:stretch>
                  </pic:blipFill>
                  <pic:spPr>
                    <a:xfrm>
                      <a:off x="0" y="0"/>
                      <a:ext cx="947928" cy="950976"/>
                    </a:xfrm>
                    <a:prstGeom prst="rect">
                      <a:avLst/>
                    </a:prstGeom>
                  </pic:spPr>
                </pic:pic>
              </a:graphicData>
            </a:graphic>
          </wp:inline>
        </w:drawing>
      </w:r>
      <w:r>
        <w:rPr>
          <w:rFonts w:ascii="Times New Roman" w:eastAsia="Times New Roman" w:hAnsi="Times New Roman" w:cs="Times New Roman"/>
          <w:sz w:val="20"/>
        </w:rPr>
        <w:t xml:space="preserve"> </w:t>
      </w:r>
    </w:p>
    <w:p w:rsidR="00FE43BB" w:rsidRDefault="00590374">
      <w:pPr>
        <w:spacing w:after="197" w:line="259" w:lineRule="auto"/>
        <w:ind w:left="0" w:right="0" w:firstLine="0"/>
        <w:jc w:val="left"/>
      </w:pPr>
      <w:r>
        <w:rPr>
          <w:rFonts w:ascii="Times New Roman" w:eastAsia="Times New Roman" w:hAnsi="Times New Roman" w:cs="Times New Roman"/>
          <w:sz w:val="15"/>
        </w:rPr>
        <w:t xml:space="preserve"> </w:t>
      </w:r>
    </w:p>
    <w:p w:rsidR="00FE43BB" w:rsidRDefault="00590374">
      <w:pPr>
        <w:pStyle w:val="Heading1"/>
      </w:pPr>
      <w:r>
        <w:t xml:space="preserve">The Cathedral School of St Peter and St John RC Primary </w:t>
      </w:r>
      <w:r>
        <w:rPr>
          <w:i w:val="0"/>
        </w:rPr>
        <w:t xml:space="preserve">Accessibility Plan </w:t>
      </w:r>
    </w:p>
    <w:p w:rsidR="00FE43BB" w:rsidRDefault="00590374">
      <w:pPr>
        <w:spacing w:after="270" w:line="259" w:lineRule="auto"/>
        <w:ind w:left="197" w:right="0" w:firstLine="0"/>
        <w:jc w:val="center"/>
      </w:pPr>
      <w:r>
        <w:rPr>
          <w:b/>
          <w:sz w:val="28"/>
        </w:rPr>
        <w:t>202</w:t>
      </w:r>
      <w:r w:rsidR="00FA23C7">
        <w:rPr>
          <w:b/>
          <w:sz w:val="28"/>
        </w:rPr>
        <w:t>5</w:t>
      </w:r>
      <w:r>
        <w:rPr>
          <w:b/>
          <w:sz w:val="28"/>
        </w:rPr>
        <w:t xml:space="preserve"> -202</w:t>
      </w:r>
      <w:r w:rsidR="00FA23C7">
        <w:rPr>
          <w:b/>
          <w:sz w:val="28"/>
        </w:rPr>
        <w:t>6</w:t>
      </w:r>
      <w:bookmarkStart w:id="0" w:name="_GoBack"/>
      <w:bookmarkEnd w:id="0"/>
    </w:p>
    <w:p w:rsidR="00FE43BB" w:rsidRDefault="00590374">
      <w:pPr>
        <w:spacing w:after="0" w:line="259" w:lineRule="auto"/>
        <w:ind w:left="0" w:right="0" w:firstLine="0"/>
        <w:jc w:val="left"/>
      </w:pPr>
      <w:r>
        <w:rPr>
          <w:b/>
          <w:sz w:val="39"/>
        </w:rPr>
        <w:t xml:space="preserve"> </w:t>
      </w:r>
    </w:p>
    <w:p w:rsidR="00FE43BB" w:rsidRDefault="00590374">
      <w:pPr>
        <w:ind w:left="216" w:right="6"/>
      </w:pPr>
      <w:r>
        <w:t xml:space="preserve">The Cathedral School </w:t>
      </w:r>
      <w:proofErr w:type="gramStart"/>
      <w:r>
        <w:t>Of</w:t>
      </w:r>
      <w:proofErr w:type="gramEnd"/>
      <w:r>
        <w:t xml:space="preserve"> St Peter and St John RC Primary is committed to providing a fully accessible environment which values and includes all pupils, staff, parents and visitors regardless of their age, education, physical, sensory, social, spiritual, emotional and cultural needs. We are committed to living by Christ’s example by challenging negative attitudes about disability and accessibility and to developing a culture of awareness, tolerance and inclusion. </w:t>
      </w:r>
    </w:p>
    <w:p w:rsidR="00FE43BB" w:rsidRDefault="00590374">
      <w:pPr>
        <w:ind w:left="216" w:right="6"/>
      </w:pPr>
      <w:r>
        <w:t xml:space="preserve">The Accessibility Plan will contain relevant actions to: </w:t>
      </w:r>
    </w:p>
    <w:p w:rsidR="00FE43BB" w:rsidRDefault="00590374">
      <w:pPr>
        <w:numPr>
          <w:ilvl w:val="0"/>
          <w:numId w:val="1"/>
        </w:numPr>
        <w:spacing w:after="135"/>
        <w:ind w:left="372" w:right="6" w:hanging="166"/>
      </w:pPr>
      <w:r>
        <w:t xml:space="preserve">Improve awareness of Equality and Inclusion. </w:t>
      </w:r>
    </w:p>
    <w:p w:rsidR="00FE43BB" w:rsidRDefault="00590374">
      <w:pPr>
        <w:numPr>
          <w:ilvl w:val="0"/>
          <w:numId w:val="1"/>
        </w:numPr>
        <w:ind w:left="372" w:right="6" w:hanging="166"/>
      </w:pPr>
      <w:r>
        <w:t xml:space="preserve">Improve the access to the physical environment of the school, adding specialist facilities where as necessary. This covers the physical environment and physical aids across education. </w:t>
      </w:r>
    </w:p>
    <w:p w:rsidR="00FE43BB" w:rsidRDefault="00590374">
      <w:pPr>
        <w:numPr>
          <w:ilvl w:val="0"/>
          <w:numId w:val="1"/>
        </w:numPr>
        <w:ind w:left="372" w:right="6" w:hanging="166"/>
      </w:pPr>
      <w:r>
        <w:t xml:space="preserve">Increase access to the curriculum for pupils with a disability, expanding the curriculum so that all pupils with a disability are as equally prepared for life as are able-bodied pupils. This covers teaching and learning and the wider curriculum of the school such as participation in after school clubs, leisure and cultural activities and </w:t>
      </w:r>
      <w:proofErr w:type="gramStart"/>
      <w:r>
        <w:t>off site</w:t>
      </w:r>
      <w:proofErr w:type="gramEnd"/>
      <w:r>
        <w:t xml:space="preserve"> trips and visits. It also covers specialist aids and equipment which may assist these pupils in accessing the curriculum. </w:t>
      </w:r>
    </w:p>
    <w:p w:rsidR="00FE43BB" w:rsidRDefault="00590374">
      <w:pPr>
        <w:numPr>
          <w:ilvl w:val="0"/>
          <w:numId w:val="1"/>
        </w:numPr>
        <w:ind w:left="372" w:right="6" w:hanging="166"/>
      </w:pPr>
      <w:r>
        <w:t xml:space="preserve">Improve the delivery of written information to pupils, staff, parents and visitors with disabilities. For example, handouts, timetables, textbooks, and information about the school and events. The information should be made available in various preferred formats within a reasonable time frame. </w:t>
      </w:r>
    </w:p>
    <w:p w:rsidR="00FE43BB" w:rsidRDefault="00590374">
      <w:pPr>
        <w:spacing w:after="113" w:line="259" w:lineRule="auto"/>
        <w:ind w:left="0" w:right="0" w:firstLine="0"/>
        <w:jc w:val="left"/>
      </w:pPr>
      <w:r>
        <w:rPr>
          <w:sz w:val="20"/>
        </w:rPr>
        <w:t xml:space="preserve"> </w:t>
      </w:r>
    </w:p>
    <w:p w:rsidR="00FE43BB" w:rsidRDefault="00590374">
      <w:pPr>
        <w:spacing w:after="0" w:line="259" w:lineRule="auto"/>
        <w:ind w:left="216" w:right="0"/>
        <w:jc w:val="left"/>
      </w:pPr>
      <w:r>
        <w:rPr>
          <w:b/>
          <w:sz w:val="24"/>
          <w:u w:val="single" w:color="000000"/>
        </w:rPr>
        <w:lastRenderedPageBreak/>
        <w:t>Equality and Inclusion</w:t>
      </w:r>
      <w:r>
        <w:rPr>
          <w:b/>
          <w:sz w:val="24"/>
        </w:rPr>
        <w:t xml:space="preserve"> </w:t>
      </w:r>
    </w:p>
    <w:p w:rsidR="00FE43BB" w:rsidRDefault="00590374">
      <w:pPr>
        <w:spacing w:after="0" w:line="259" w:lineRule="auto"/>
        <w:ind w:left="0" w:right="0" w:firstLine="0"/>
        <w:jc w:val="left"/>
      </w:pPr>
      <w:r>
        <w:rPr>
          <w:b/>
          <w:sz w:val="16"/>
        </w:rPr>
        <w:t xml:space="preserve"> </w:t>
      </w:r>
    </w:p>
    <w:tbl>
      <w:tblPr>
        <w:tblStyle w:val="TableGrid"/>
        <w:tblW w:w="14148" w:type="dxa"/>
        <w:tblInd w:w="113" w:type="dxa"/>
        <w:tblCellMar>
          <w:left w:w="110" w:type="dxa"/>
          <w:right w:w="41" w:type="dxa"/>
        </w:tblCellMar>
        <w:tblLook w:val="04A0" w:firstRow="1" w:lastRow="0" w:firstColumn="1" w:lastColumn="0" w:noHBand="0" w:noVBand="1"/>
      </w:tblPr>
      <w:tblGrid>
        <w:gridCol w:w="4221"/>
        <w:gridCol w:w="3972"/>
        <w:gridCol w:w="3687"/>
        <w:gridCol w:w="2268"/>
      </w:tblGrid>
      <w:tr w:rsidR="00FE43BB">
        <w:trPr>
          <w:trHeight w:val="262"/>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Targets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Strategies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rPr>
                <w:b/>
              </w:rPr>
              <w:t xml:space="preserve">Success Criteria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rPr>
                <w:b/>
              </w:rPr>
              <w:t xml:space="preserve">Time frame </w:t>
            </w:r>
          </w:p>
        </w:tc>
      </w:tr>
      <w:tr w:rsidR="00FE43BB">
        <w:trPr>
          <w:trHeight w:val="518"/>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t xml:space="preserve">Accessibility Plan becomes an annual agenda item at Governors meetings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t xml:space="preserve">Clerk to Governors to add to list of required publication details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t xml:space="preserve">Adherence to current legislation.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t xml:space="preserve">Annually </w:t>
            </w:r>
          </w:p>
        </w:tc>
      </w:tr>
      <w:tr w:rsidR="00FE43BB">
        <w:trPr>
          <w:trHeight w:val="1784"/>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1" w:firstLine="0"/>
            </w:pPr>
            <w:r>
              <w:t xml:space="preserve">Training to raise awareness of equality and disability issues as a Catholic community.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2" w:firstLine="0"/>
            </w:pPr>
            <w:r>
              <w:t xml:space="preserve">Discuss our equality and inclusion duties as Catholic educators. Discuss perception of issues with staff/governors to determine the current status of our school. Provide training for governors, staff, pupils and parents.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t xml:space="preserve">Whole school community aware of issues relating to Access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t xml:space="preserve">Ongoing </w:t>
            </w:r>
          </w:p>
        </w:tc>
      </w:tr>
    </w:tbl>
    <w:p w:rsidR="00FE43BB" w:rsidRDefault="00590374">
      <w:pPr>
        <w:spacing w:after="0" w:line="259" w:lineRule="auto"/>
        <w:ind w:left="0" w:right="0" w:firstLine="0"/>
        <w:jc w:val="left"/>
      </w:pPr>
      <w:r>
        <w:rPr>
          <w:b/>
          <w:sz w:val="37"/>
        </w:rPr>
        <w:t xml:space="preserve"> </w:t>
      </w:r>
    </w:p>
    <w:p w:rsidR="00FE43BB" w:rsidRDefault="00590374">
      <w:pPr>
        <w:spacing w:after="0" w:line="259" w:lineRule="auto"/>
        <w:ind w:left="216" w:right="0"/>
        <w:jc w:val="left"/>
      </w:pPr>
      <w:r>
        <w:rPr>
          <w:b/>
          <w:sz w:val="24"/>
          <w:u w:val="single" w:color="000000"/>
        </w:rPr>
        <w:t>The Physical Environment</w:t>
      </w:r>
      <w:r>
        <w:rPr>
          <w:b/>
          <w:sz w:val="24"/>
        </w:rPr>
        <w:t xml:space="preserve"> </w:t>
      </w:r>
    </w:p>
    <w:p w:rsidR="00FE43BB" w:rsidRDefault="00590374">
      <w:pPr>
        <w:spacing w:after="0" w:line="259" w:lineRule="auto"/>
        <w:ind w:left="0" w:right="0" w:firstLine="0"/>
        <w:jc w:val="left"/>
      </w:pPr>
      <w:r>
        <w:rPr>
          <w:b/>
          <w:sz w:val="16"/>
        </w:rPr>
        <w:t xml:space="preserve"> </w:t>
      </w:r>
    </w:p>
    <w:tbl>
      <w:tblPr>
        <w:tblStyle w:val="TableGrid"/>
        <w:tblW w:w="14148" w:type="dxa"/>
        <w:tblInd w:w="113" w:type="dxa"/>
        <w:tblCellMar>
          <w:left w:w="7" w:type="dxa"/>
          <w:right w:w="45" w:type="dxa"/>
        </w:tblCellMar>
        <w:tblLook w:val="04A0" w:firstRow="1" w:lastRow="0" w:firstColumn="1" w:lastColumn="0" w:noHBand="0" w:noVBand="1"/>
      </w:tblPr>
      <w:tblGrid>
        <w:gridCol w:w="4221"/>
        <w:gridCol w:w="3972"/>
        <w:gridCol w:w="3687"/>
        <w:gridCol w:w="2268"/>
      </w:tblGrid>
      <w:tr w:rsidR="00FE43BB">
        <w:trPr>
          <w:trHeight w:val="259"/>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6" w:right="0" w:firstLine="0"/>
              <w:jc w:val="left"/>
            </w:pPr>
            <w:r>
              <w:rPr>
                <w:b/>
              </w:rPr>
              <w:t xml:space="preserve">Targets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6" w:right="0" w:firstLine="0"/>
              <w:jc w:val="left"/>
            </w:pPr>
            <w:r>
              <w:rPr>
                <w:b/>
              </w:rPr>
              <w:t xml:space="preserve">Strategies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103" w:right="0" w:firstLine="0"/>
              <w:jc w:val="left"/>
            </w:pPr>
            <w:r>
              <w:rPr>
                <w:b/>
              </w:rPr>
              <w:t xml:space="preserve">Success Criteria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103" w:right="0" w:firstLine="0"/>
              <w:jc w:val="left"/>
            </w:pPr>
            <w:r>
              <w:rPr>
                <w:b/>
              </w:rPr>
              <w:t xml:space="preserve">Time frame </w:t>
            </w:r>
          </w:p>
        </w:tc>
      </w:tr>
      <w:tr w:rsidR="00FE43BB">
        <w:trPr>
          <w:trHeight w:val="1023"/>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6" w:right="58" w:firstLine="0"/>
            </w:pPr>
            <w:r>
              <w:t xml:space="preserve">Ensure that all areas of our school building and grounds are accessible for all children and adults and to improve the physical environment for all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6" w:right="0" w:firstLine="0"/>
              <w:jc w:val="left"/>
            </w:pPr>
            <w:r>
              <w:t xml:space="preserve">SLT to audit accessibility of school grounds.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103" w:right="0" w:firstLine="0"/>
              <w:jc w:val="left"/>
            </w:pPr>
            <w:r>
              <w:t xml:space="preserve">Modifications will be planned for financially to ensure access for all </w:t>
            </w:r>
          </w:p>
        </w:tc>
        <w:tc>
          <w:tcPr>
            <w:tcW w:w="2268" w:type="dxa"/>
            <w:tcBorders>
              <w:top w:val="single" w:sz="4" w:space="0" w:color="000000"/>
              <w:left w:val="single" w:sz="6" w:space="0" w:color="000000"/>
              <w:bottom w:val="single" w:sz="4" w:space="0" w:color="000000"/>
              <w:right w:val="single" w:sz="4" w:space="0" w:color="000000"/>
            </w:tcBorders>
          </w:tcPr>
          <w:p w:rsidR="00FE43BB" w:rsidRPr="00590374" w:rsidRDefault="00590374">
            <w:pPr>
              <w:spacing w:after="0" w:line="259" w:lineRule="auto"/>
              <w:ind w:left="0" w:right="0" w:firstLine="0"/>
              <w:jc w:val="left"/>
            </w:pPr>
            <w:r>
              <w:rPr>
                <w:rFonts w:ascii="Times New Roman" w:eastAsia="Times New Roman" w:hAnsi="Times New Roman" w:cs="Times New Roman"/>
              </w:rPr>
              <w:t xml:space="preserve"> </w:t>
            </w:r>
            <w:r w:rsidRPr="00590374">
              <w:rPr>
                <w:rFonts w:eastAsia="Times New Roman"/>
              </w:rPr>
              <w:t>Review Annually</w:t>
            </w:r>
          </w:p>
        </w:tc>
      </w:tr>
    </w:tbl>
    <w:p w:rsidR="00FE43BB" w:rsidRDefault="00590374">
      <w:pPr>
        <w:spacing w:after="115" w:line="259" w:lineRule="auto"/>
        <w:ind w:left="0" w:right="0" w:firstLine="0"/>
        <w:jc w:val="left"/>
      </w:pPr>
      <w:r>
        <w:rPr>
          <w:b/>
          <w:sz w:val="26"/>
        </w:rPr>
        <w:t xml:space="preserve"> </w:t>
      </w:r>
    </w:p>
    <w:p w:rsidR="00FE43BB" w:rsidRDefault="00590374">
      <w:pPr>
        <w:spacing w:after="0" w:line="259" w:lineRule="auto"/>
        <w:ind w:left="216" w:right="0"/>
        <w:jc w:val="left"/>
      </w:pPr>
      <w:r>
        <w:rPr>
          <w:b/>
          <w:sz w:val="24"/>
          <w:u w:val="single" w:color="000000"/>
        </w:rPr>
        <w:t>The Curriculum</w:t>
      </w:r>
      <w:r>
        <w:rPr>
          <w:b/>
          <w:sz w:val="24"/>
        </w:rPr>
        <w:t xml:space="preserve"> </w:t>
      </w:r>
    </w:p>
    <w:p w:rsidR="00FE43BB" w:rsidRDefault="00590374">
      <w:pPr>
        <w:spacing w:after="0" w:line="259" w:lineRule="auto"/>
        <w:ind w:left="0" w:right="0" w:firstLine="0"/>
        <w:jc w:val="left"/>
      </w:pPr>
      <w:r>
        <w:rPr>
          <w:b/>
          <w:sz w:val="16"/>
        </w:rPr>
        <w:t xml:space="preserve"> </w:t>
      </w:r>
    </w:p>
    <w:tbl>
      <w:tblPr>
        <w:tblStyle w:val="TableGrid"/>
        <w:tblW w:w="14148" w:type="dxa"/>
        <w:tblInd w:w="113" w:type="dxa"/>
        <w:tblCellMar>
          <w:left w:w="110" w:type="dxa"/>
          <w:right w:w="39" w:type="dxa"/>
        </w:tblCellMar>
        <w:tblLook w:val="04A0" w:firstRow="1" w:lastRow="0" w:firstColumn="1" w:lastColumn="0" w:noHBand="0" w:noVBand="1"/>
      </w:tblPr>
      <w:tblGrid>
        <w:gridCol w:w="4221"/>
        <w:gridCol w:w="3972"/>
        <w:gridCol w:w="3687"/>
        <w:gridCol w:w="2268"/>
      </w:tblGrid>
      <w:tr w:rsidR="00FE43BB">
        <w:trPr>
          <w:trHeight w:val="262"/>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Targets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Strategies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rPr>
                <w:b/>
              </w:rPr>
              <w:t xml:space="preserve">Success Criteria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rPr>
                <w:b/>
              </w:rPr>
              <w:t xml:space="preserve">Time frame </w:t>
            </w:r>
          </w:p>
        </w:tc>
      </w:tr>
      <w:tr w:rsidR="00FE43BB">
        <w:trPr>
          <w:trHeight w:val="1277"/>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59" w:firstLine="0"/>
            </w:pPr>
            <w:r>
              <w:t xml:space="preserve">Classrooms are organised and all appropriate additional equipment is provided to promote participation and independence of all adults and all children.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3" w:firstLine="0"/>
            </w:pPr>
            <w:r>
              <w:t xml:space="preserve">Review and implement a preferred layout of furniture and specialist equipment to support the learning process in individual class bases </w:t>
            </w:r>
            <w:proofErr w:type="spellStart"/>
            <w:r>
              <w:t>eg</w:t>
            </w:r>
            <w:proofErr w:type="spellEnd"/>
            <w:r>
              <w:t xml:space="preserve"> designated laptops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40" w:lineRule="auto"/>
              <w:ind w:left="0" w:right="0" w:firstLine="0"/>
            </w:pPr>
            <w:r>
              <w:t xml:space="preserve">Lessons will begin on time without the need for adjustments to </w:t>
            </w:r>
          </w:p>
          <w:p w:rsidR="00FE43BB" w:rsidRDefault="00590374">
            <w:pPr>
              <w:spacing w:after="0" w:line="259" w:lineRule="auto"/>
              <w:ind w:left="0" w:right="61" w:firstLine="0"/>
            </w:pPr>
            <w:r>
              <w:t xml:space="preserve">accommodate the need of individual pupils, therefore maximising learning opportunities.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t xml:space="preserve">Review annually </w:t>
            </w:r>
          </w:p>
        </w:tc>
      </w:tr>
      <w:tr w:rsidR="00FE43BB">
        <w:trPr>
          <w:trHeight w:val="1277"/>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39" w:lineRule="auto"/>
              <w:ind w:left="2" w:right="59" w:firstLine="0"/>
            </w:pPr>
            <w:r>
              <w:t xml:space="preserve">Access arrangements to meet the individuals needs when taking tests and in other circumstances will be applied for </w:t>
            </w:r>
          </w:p>
          <w:p w:rsidR="00FE43BB" w:rsidRDefault="00590374">
            <w:pPr>
              <w:spacing w:after="0" w:line="259" w:lineRule="auto"/>
              <w:ind w:left="2" w:right="0" w:firstLine="0"/>
              <w:jc w:val="left"/>
            </w:pPr>
            <w:r>
              <w:t xml:space="preserve">and support provided as and when required.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4" w:firstLine="0"/>
            </w:pPr>
            <w:r>
              <w:t xml:space="preserve">The Senior Leadership Team will ensure appropriate testing and reports are provided in order to apply for access arrangements.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66" w:firstLine="0"/>
            </w:pPr>
            <w:r>
              <w:t xml:space="preserve">Individual needs of all pupils will be met and any barriers to achieving their full potential will be removed.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t xml:space="preserve">On going </w:t>
            </w:r>
          </w:p>
        </w:tc>
      </w:tr>
    </w:tbl>
    <w:p w:rsidR="00FE43BB" w:rsidRDefault="00590374">
      <w:pPr>
        <w:spacing w:after="0" w:line="259" w:lineRule="auto"/>
        <w:ind w:left="0" w:right="0" w:firstLine="0"/>
        <w:jc w:val="left"/>
      </w:pPr>
      <w:r>
        <w:rPr>
          <w:b/>
          <w:sz w:val="29"/>
        </w:rPr>
        <w:lastRenderedPageBreak/>
        <w:t xml:space="preserve"> </w:t>
      </w:r>
    </w:p>
    <w:tbl>
      <w:tblPr>
        <w:tblStyle w:val="TableGrid"/>
        <w:tblW w:w="14148" w:type="dxa"/>
        <w:tblInd w:w="113" w:type="dxa"/>
        <w:tblCellMar>
          <w:top w:w="4" w:type="dxa"/>
          <w:left w:w="5" w:type="dxa"/>
          <w:right w:w="37" w:type="dxa"/>
        </w:tblCellMar>
        <w:tblLook w:val="04A0" w:firstRow="1" w:lastRow="0" w:firstColumn="1" w:lastColumn="0" w:noHBand="0" w:noVBand="1"/>
      </w:tblPr>
      <w:tblGrid>
        <w:gridCol w:w="4221"/>
        <w:gridCol w:w="3972"/>
        <w:gridCol w:w="3687"/>
        <w:gridCol w:w="2268"/>
      </w:tblGrid>
      <w:tr w:rsidR="00FE43BB">
        <w:trPr>
          <w:trHeight w:val="2540"/>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8" w:right="66" w:firstLine="0"/>
            </w:pPr>
            <w:r>
              <w:t xml:space="preserve">All out of school activities are planned to ensure the participation of the whole range of pupils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43" w:lineRule="auto"/>
              <w:ind w:left="108" w:right="0" w:firstLine="0"/>
            </w:pPr>
            <w:r>
              <w:t xml:space="preserve">Review out of school provision to ensure compliance with legislation. </w:t>
            </w:r>
          </w:p>
          <w:p w:rsidR="00FE43BB" w:rsidRDefault="00590374">
            <w:pPr>
              <w:spacing w:after="0" w:line="259" w:lineRule="auto"/>
              <w:ind w:left="0" w:right="0" w:firstLine="0"/>
              <w:jc w:val="left"/>
            </w:pPr>
            <w:r>
              <w:rPr>
                <w:b/>
                <w:sz w:val="21"/>
              </w:rPr>
              <w:t xml:space="preserve"> </w:t>
            </w:r>
          </w:p>
          <w:p w:rsidR="00FE43BB" w:rsidRDefault="00590374">
            <w:pPr>
              <w:spacing w:after="2" w:line="238" w:lineRule="auto"/>
              <w:ind w:left="108" w:right="0" w:firstLine="0"/>
            </w:pPr>
            <w:r>
              <w:t xml:space="preserve">Develop awareness of staff in relation to consideration of needs when </w:t>
            </w:r>
          </w:p>
          <w:p w:rsidR="00FE43BB" w:rsidRDefault="00590374">
            <w:pPr>
              <w:spacing w:after="0" w:line="259" w:lineRule="auto"/>
              <w:ind w:left="108" w:right="0" w:firstLine="0"/>
              <w:jc w:val="left"/>
            </w:pPr>
            <w:r>
              <w:t xml:space="preserve">planning off site school trips/visits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39" w:lineRule="auto"/>
              <w:ind w:left="106" w:right="64" w:firstLine="0"/>
            </w:pPr>
            <w:r>
              <w:t xml:space="preserve">All out of school activities will be conducted in an inclusive environment with providers that comply with current and future legislative requirements </w:t>
            </w:r>
          </w:p>
          <w:p w:rsidR="00FE43BB" w:rsidRDefault="00590374">
            <w:pPr>
              <w:spacing w:after="0" w:line="259" w:lineRule="auto"/>
              <w:ind w:left="0" w:right="0" w:firstLine="0"/>
              <w:jc w:val="left"/>
            </w:pPr>
            <w:r>
              <w:rPr>
                <w:b/>
                <w:sz w:val="21"/>
              </w:rPr>
              <w:t xml:space="preserve"> </w:t>
            </w:r>
          </w:p>
          <w:p w:rsidR="00FE43BB" w:rsidRDefault="00590374">
            <w:pPr>
              <w:spacing w:after="0" w:line="259" w:lineRule="auto"/>
              <w:ind w:left="106" w:right="62" w:firstLine="0"/>
            </w:pPr>
            <w:r>
              <w:t xml:space="preserve">Staff will ensure careful consideration of needs through </w:t>
            </w:r>
            <w:proofErr w:type="gramStart"/>
            <w:r>
              <w:t>pre visits</w:t>
            </w:r>
            <w:proofErr w:type="gramEnd"/>
            <w:r>
              <w:t xml:space="preserve"> and risk assessments for off site visits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106" w:right="0" w:firstLine="0"/>
              <w:jc w:val="left"/>
            </w:pPr>
            <w:r>
              <w:t xml:space="preserve">On going </w:t>
            </w:r>
          </w:p>
        </w:tc>
      </w:tr>
      <w:tr w:rsidR="00FE43BB">
        <w:trPr>
          <w:trHeight w:val="1781"/>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8" w:right="0" w:firstLine="0"/>
              <w:jc w:val="left"/>
            </w:pPr>
            <w:r>
              <w:t xml:space="preserve">Continue training on different aspects of SEN when required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108" w:right="69" w:firstLine="0"/>
            </w:pPr>
            <w:r>
              <w:t>Review the needs of children with specific issues (</w:t>
            </w:r>
            <w:proofErr w:type="spellStart"/>
            <w:r>
              <w:t>eg</w:t>
            </w:r>
            <w:proofErr w:type="spellEnd"/>
            <w:r>
              <w:t xml:space="preserve"> ASD), provide all relevant training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106" w:right="61" w:firstLine="0"/>
            </w:pPr>
            <w:r>
              <w:t xml:space="preserve">All staff are trained and confident with issues linked to accessibility and inclusivity with regards to accessing the curriculum. We recognise that this is an on-going process and that needs and expertise will change over time. </w:t>
            </w:r>
          </w:p>
        </w:tc>
        <w:tc>
          <w:tcPr>
            <w:tcW w:w="2268"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106" w:right="0" w:firstLine="0"/>
              <w:jc w:val="left"/>
            </w:pPr>
            <w:r>
              <w:t xml:space="preserve">On going </w:t>
            </w:r>
          </w:p>
        </w:tc>
      </w:tr>
    </w:tbl>
    <w:p w:rsidR="00FE43BB" w:rsidRDefault="00590374">
      <w:pPr>
        <w:spacing w:after="21" w:line="259" w:lineRule="auto"/>
        <w:ind w:left="0" w:right="0" w:firstLine="0"/>
        <w:jc w:val="left"/>
      </w:pPr>
      <w:r>
        <w:rPr>
          <w:b/>
          <w:sz w:val="29"/>
        </w:rPr>
        <w:t xml:space="preserve"> </w:t>
      </w:r>
    </w:p>
    <w:p w:rsidR="00FE43BB" w:rsidRDefault="00590374">
      <w:pPr>
        <w:spacing w:after="0" w:line="259" w:lineRule="auto"/>
        <w:ind w:left="216" w:right="0"/>
        <w:jc w:val="left"/>
      </w:pPr>
      <w:r>
        <w:rPr>
          <w:b/>
          <w:sz w:val="24"/>
          <w:u w:val="single" w:color="000000"/>
        </w:rPr>
        <w:t>Written and other information</w:t>
      </w:r>
      <w:r>
        <w:rPr>
          <w:b/>
          <w:sz w:val="24"/>
        </w:rPr>
        <w:t xml:space="preserve"> </w:t>
      </w:r>
    </w:p>
    <w:p w:rsidR="00FE43BB" w:rsidRDefault="00590374">
      <w:pPr>
        <w:spacing w:after="0" w:line="259" w:lineRule="auto"/>
        <w:ind w:left="0" w:right="0" w:firstLine="0"/>
        <w:jc w:val="left"/>
      </w:pPr>
      <w:r>
        <w:rPr>
          <w:b/>
          <w:sz w:val="16"/>
        </w:rPr>
        <w:t xml:space="preserve"> </w:t>
      </w:r>
    </w:p>
    <w:tbl>
      <w:tblPr>
        <w:tblStyle w:val="TableGrid"/>
        <w:tblW w:w="14179" w:type="dxa"/>
        <w:tblInd w:w="113" w:type="dxa"/>
        <w:tblCellMar>
          <w:left w:w="110" w:type="dxa"/>
          <w:right w:w="42" w:type="dxa"/>
        </w:tblCellMar>
        <w:tblLook w:val="04A0" w:firstRow="1" w:lastRow="0" w:firstColumn="1" w:lastColumn="0" w:noHBand="0" w:noVBand="1"/>
      </w:tblPr>
      <w:tblGrid>
        <w:gridCol w:w="4221"/>
        <w:gridCol w:w="3972"/>
        <w:gridCol w:w="3687"/>
        <w:gridCol w:w="2299"/>
      </w:tblGrid>
      <w:tr w:rsidR="00FE43BB">
        <w:trPr>
          <w:trHeight w:val="262"/>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Targets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rPr>
                <w:b/>
              </w:rPr>
              <w:t xml:space="preserve">Strategies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rPr>
                <w:b/>
              </w:rPr>
              <w:t xml:space="preserve">Success Criteria </w:t>
            </w:r>
          </w:p>
        </w:tc>
        <w:tc>
          <w:tcPr>
            <w:tcW w:w="2299"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r>
              <w:rPr>
                <w:b/>
              </w:rPr>
              <w:t xml:space="preserve">Time frame </w:t>
            </w:r>
          </w:p>
        </w:tc>
      </w:tr>
      <w:tr w:rsidR="00FE43BB">
        <w:trPr>
          <w:trHeight w:val="1022"/>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1" w:firstLine="0"/>
            </w:pPr>
            <w:r>
              <w:t xml:space="preserve">Availability of written materials in alternative formats when specifically requested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61" w:firstLine="0"/>
            </w:pPr>
            <w:r>
              <w:t xml:space="preserve">The school will make itself aware of the services available for converting written information into alternative formats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42" w:lineRule="auto"/>
              <w:ind w:left="0" w:right="0" w:firstLine="0"/>
              <w:jc w:val="left"/>
            </w:pPr>
            <w:r>
              <w:t xml:space="preserve">The school will be able to provide written </w:t>
            </w:r>
            <w:r>
              <w:tab/>
              <w:t xml:space="preserve">information </w:t>
            </w:r>
            <w:r>
              <w:tab/>
              <w:t xml:space="preserve">in </w:t>
            </w:r>
            <w:r>
              <w:tab/>
              <w:t xml:space="preserve">different formats when requested for </w:t>
            </w:r>
          </w:p>
          <w:p w:rsidR="00FE43BB" w:rsidRDefault="00590374">
            <w:pPr>
              <w:spacing w:after="0" w:line="259" w:lineRule="auto"/>
              <w:ind w:left="0" w:right="0" w:firstLine="0"/>
              <w:jc w:val="left"/>
            </w:pPr>
            <w:r>
              <w:t xml:space="preserve">individual purposes </w:t>
            </w:r>
          </w:p>
        </w:tc>
        <w:tc>
          <w:tcPr>
            <w:tcW w:w="2299"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proofErr w:type="spellStart"/>
            <w:r>
              <w:t>On going</w:t>
            </w:r>
            <w:proofErr w:type="spellEnd"/>
            <w:r>
              <w:t xml:space="preserve">, as needed </w:t>
            </w:r>
          </w:p>
        </w:tc>
      </w:tr>
      <w:tr w:rsidR="00FE43BB">
        <w:trPr>
          <w:trHeight w:val="1025"/>
        </w:trPr>
        <w:tc>
          <w:tcPr>
            <w:tcW w:w="4220"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41" w:lineRule="auto"/>
              <w:ind w:left="2" w:right="86" w:firstLine="0"/>
            </w:pPr>
            <w:r>
              <w:t xml:space="preserve">Make available school brochures, newsletters and other information for parents in alternative formats when </w:t>
            </w:r>
          </w:p>
          <w:p w:rsidR="00FE43BB" w:rsidRDefault="00590374">
            <w:pPr>
              <w:spacing w:after="0" w:line="259" w:lineRule="auto"/>
              <w:ind w:left="2" w:right="0" w:firstLine="0"/>
              <w:jc w:val="left"/>
            </w:pPr>
            <w:r>
              <w:t xml:space="preserve">specifically requested </w:t>
            </w:r>
          </w:p>
        </w:tc>
        <w:tc>
          <w:tcPr>
            <w:tcW w:w="3972" w:type="dxa"/>
            <w:tcBorders>
              <w:top w:val="single" w:sz="4" w:space="0" w:color="000000"/>
              <w:left w:val="single" w:sz="4" w:space="0" w:color="000000"/>
              <w:bottom w:val="single" w:sz="4" w:space="0" w:color="000000"/>
              <w:right w:val="single" w:sz="4" w:space="0" w:color="000000"/>
            </w:tcBorders>
          </w:tcPr>
          <w:p w:rsidR="00FE43BB" w:rsidRDefault="00590374">
            <w:pPr>
              <w:spacing w:after="0" w:line="259" w:lineRule="auto"/>
              <w:ind w:left="2" w:right="0" w:firstLine="0"/>
              <w:jc w:val="left"/>
            </w:pPr>
            <w:r>
              <w:t xml:space="preserve">Begin to review all current school </w:t>
            </w:r>
          </w:p>
          <w:p w:rsidR="00FE43BB" w:rsidRDefault="00590374">
            <w:pPr>
              <w:tabs>
                <w:tab w:val="center" w:pos="1715"/>
                <w:tab w:val="center" w:pos="2672"/>
                <w:tab w:val="right" w:pos="3820"/>
              </w:tabs>
              <w:spacing w:after="0" w:line="259" w:lineRule="auto"/>
              <w:ind w:left="0" w:right="0" w:firstLine="0"/>
              <w:jc w:val="left"/>
            </w:pPr>
            <w:r>
              <w:t xml:space="preserve">publications </w:t>
            </w:r>
            <w:r>
              <w:tab/>
              <w:t xml:space="preserve">and </w:t>
            </w:r>
            <w:r>
              <w:tab/>
              <w:t xml:space="preserve">promote </w:t>
            </w:r>
            <w:r>
              <w:tab/>
              <w:t xml:space="preserve">the </w:t>
            </w:r>
          </w:p>
          <w:p w:rsidR="00FE43BB" w:rsidRDefault="00590374">
            <w:pPr>
              <w:spacing w:after="0" w:line="259" w:lineRule="auto"/>
              <w:ind w:left="2" w:right="0" w:firstLine="0"/>
              <w:jc w:val="left"/>
            </w:pPr>
            <w:r>
              <w:t xml:space="preserve">availability in different formats when specifically requested </w:t>
            </w:r>
          </w:p>
        </w:tc>
        <w:tc>
          <w:tcPr>
            <w:tcW w:w="3687" w:type="dxa"/>
            <w:tcBorders>
              <w:top w:val="single" w:sz="4" w:space="0" w:color="000000"/>
              <w:left w:val="single" w:sz="4" w:space="0" w:color="000000"/>
              <w:bottom w:val="single" w:sz="4" w:space="0" w:color="000000"/>
              <w:right w:val="single" w:sz="6" w:space="0" w:color="000000"/>
            </w:tcBorders>
          </w:tcPr>
          <w:p w:rsidR="00FE43BB" w:rsidRDefault="00590374">
            <w:pPr>
              <w:spacing w:after="0" w:line="259" w:lineRule="auto"/>
              <w:ind w:left="0" w:right="0" w:firstLine="0"/>
              <w:jc w:val="left"/>
            </w:pPr>
            <w:r>
              <w:t xml:space="preserve">All school information available for all who request it </w:t>
            </w:r>
          </w:p>
        </w:tc>
        <w:tc>
          <w:tcPr>
            <w:tcW w:w="2299" w:type="dxa"/>
            <w:tcBorders>
              <w:top w:val="single" w:sz="4" w:space="0" w:color="000000"/>
              <w:left w:val="single" w:sz="6" w:space="0" w:color="000000"/>
              <w:bottom w:val="single" w:sz="4" w:space="0" w:color="000000"/>
              <w:right w:val="single" w:sz="4" w:space="0" w:color="000000"/>
            </w:tcBorders>
          </w:tcPr>
          <w:p w:rsidR="00FE43BB" w:rsidRDefault="00590374">
            <w:pPr>
              <w:spacing w:after="0" w:line="259" w:lineRule="auto"/>
              <w:ind w:left="0" w:right="0" w:firstLine="0"/>
              <w:jc w:val="left"/>
            </w:pPr>
            <w:proofErr w:type="spellStart"/>
            <w:r>
              <w:t>On going</w:t>
            </w:r>
            <w:proofErr w:type="spellEnd"/>
            <w:r>
              <w:t xml:space="preserve">, as needed </w:t>
            </w:r>
          </w:p>
        </w:tc>
      </w:tr>
    </w:tbl>
    <w:p w:rsidR="00FE43BB" w:rsidRDefault="00590374">
      <w:pPr>
        <w:spacing w:after="0" w:line="259" w:lineRule="auto"/>
        <w:ind w:left="0" w:right="0" w:firstLine="0"/>
        <w:jc w:val="left"/>
      </w:pPr>
      <w:r>
        <w:t xml:space="preserve"> </w:t>
      </w:r>
    </w:p>
    <w:sectPr w:rsidR="00FE43BB">
      <w:footerReference w:type="even" r:id="rId9"/>
      <w:footerReference w:type="default" r:id="rId10"/>
      <w:footerReference w:type="first" r:id="rId11"/>
      <w:pgSz w:w="16841" w:h="11911" w:orient="landscape"/>
      <w:pgMar w:top="1099" w:right="1414" w:bottom="1215" w:left="1219" w:header="720"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097A" w:rsidRDefault="00590374">
      <w:pPr>
        <w:spacing w:after="0" w:line="240" w:lineRule="auto"/>
      </w:pPr>
      <w:r>
        <w:separator/>
      </w:r>
    </w:p>
  </w:endnote>
  <w:endnote w:type="continuationSeparator" w:id="0">
    <w:p w:rsidR="00C8097A" w:rsidRDefault="00590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43BB" w:rsidRDefault="00590374">
    <w:pPr>
      <w:spacing w:after="0" w:line="239" w:lineRule="auto"/>
      <w:ind w:left="0" w:right="5276" w:firstLine="5531"/>
      <w:jc w:val="left"/>
    </w:pPr>
    <w:r>
      <w:rPr>
        <w:color w:val="FF0000"/>
      </w:rPr>
      <w:t>C</w:t>
    </w:r>
    <w:r>
      <w:t xml:space="preserve">uriosity – </w:t>
    </w:r>
    <w:r>
      <w:rPr>
        <w:color w:val="FFC000"/>
      </w:rPr>
      <w:t>A</w:t>
    </w:r>
    <w:r>
      <w:t xml:space="preserve">spiration – </w:t>
    </w:r>
    <w:r>
      <w:rPr>
        <w:color w:val="00B050"/>
      </w:rPr>
      <w:t>R</w:t>
    </w:r>
    <w:r>
      <w:t xml:space="preserve">esilience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43BB" w:rsidRDefault="00590374">
    <w:pPr>
      <w:spacing w:after="0" w:line="239" w:lineRule="auto"/>
      <w:ind w:left="0" w:right="5276" w:firstLine="5531"/>
      <w:jc w:val="left"/>
    </w:pPr>
    <w:r>
      <w:rPr>
        <w:color w:val="FF0000"/>
      </w:rPr>
      <w:t>C</w:t>
    </w:r>
    <w:r>
      <w:t xml:space="preserve">uriosity – </w:t>
    </w:r>
    <w:r>
      <w:rPr>
        <w:color w:val="FFC000"/>
      </w:rPr>
      <w:t>A</w:t>
    </w:r>
    <w:r>
      <w:t xml:space="preserve">spiration – </w:t>
    </w:r>
    <w:r>
      <w:rPr>
        <w:color w:val="00B050"/>
      </w:rPr>
      <w:t>R</w:t>
    </w:r>
    <w:r>
      <w:t xml:space="preserve">esilience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E43BB" w:rsidRDefault="00590374">
    <w:pPr>
      <w:spacing w:after="0" w:line="239" w:lineRule="auto"/>
      <w:ind w:left="0" w:right="5276" w:firstLine="5531"/>
      <w:jc w:val="left"/>
    </w:pPr>
    <w:r>
      <w:rPr>
        <w:color w:val="FF0000"/>
      </w:rPr>
      <w:t>C</w:t>
    </w:r>
    <w:r>
      <w:t xml:space="preserve">uriosity – </w:t>
    </w:r>
    <w:r>
      <w:rPr>
        <w:color w:val="FFC000"/>
      </w:rPr>
      <w:t>A</w:t>
    </w:r>
    <w:r>
      <w:t xml:space="preserve">spiration – </w:t>
    </w:r>
    <w:r>
      <w:rPr>
        <w:color w:val="00B050"/>
      </w:rPr>
      <w:t>R</w:t>
    </w:r>
    <w:r>
      <w:t xml:space="preserve">esilience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097A" w:rsidRDefault="00590374">
      <w:pPr>
        <w:spacing w:after="0" w:line="240" w:lineRule="auto"/>
      </w:pPr>
      <w:r>
        <w:separator/>
      </w:r>
    </w:p>
  </w:footnote>
  <w:footnote w:type="continuationSeparator" w:id="0">
    <w:p w:rsidR="00C8097A" w:rsidRDefault="005903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127C4"/>
    <w:multiLevelType w:val="hybridMultilevel"/>
    <w:tmpl w:val="6D34F6BE"/>
    <w:lvl w:ilvl="0" w:tplc="63E6F2DA">
      <w:start w:val="1"/>
      <w:numFmt w:val="bullet"/>
      <w:lvlText w:val="•"/>
      <w:lvlJc w:val="left"/>
      <w:pPr>
        <w:ind w:left="3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8E88F2">
      <w:start w:val="1"/>
      <w:numFmt w:val="bullet"/>
      <w:lvlText w:val="o"/>
      <w:lvlJc w:val="left"/>
      <w:pPr>
        <w:ind w:left="13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564F24C">
      <w:start w:val="1"/>
      <w:numFmt w:val="bullet"/>
      <w:lvlText w:val="▪"/>
      <w:lvlJc w:val="left"/>
      <w:pPr>
        <w:ind w:left="20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EE496BC">
      <w:start w:val="1"/>
      <w:numFmt w:val="bullet"/>
      <w:lvlText w:val="•"/>
      <w:lvlJc w:val="left"/>
      <w:pPr>
        <w:ind w:left="27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3AB0D6">
      <w:start w:val="1"/>
      <w:numFmt w:val="bullet"/>
      <w:lvlText w:val="o"/>
      <w:lvlJc w:val="left"/>
      <w:pPr>
        <w:ind w:left="34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04A5720">
      <w:start w:val="1"/>
      <w:numFmt w:val="bullet"/>
      <w:lvlText w:val="▪"/>
      <w:lvlJc w:val="left"/>
      <w:pPr>
        <w:ind w:left="41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1EFB98">
      <w:start w:val="1"/>
      <w:numFmt w:val="bullet"/>
      <w:lvlText w:val="•"/>
      <w:lvlJc w:val="left"/>
      <w:pPr>
        <w:ind w:left="49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840D5C">
      <w:start w:val="1"/>
      <w:numFmt w:val="bullet"/>
      <w:lvlText w:val="o"/>
      <w:lvlJc w:val="left"/>
      <w:pPr>
        <w:ind w:left="56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907F4E">
      <w:start w:val="1"/>
      <w:numFmt w:val="bullet"/>
      <w:lvlText w:val="▪"/>
      <w:lvlJc w:val="left"/>
      <w:pPr>
        <w:ind w:left="63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3BB"/>
    <w:rsid w:val="00590374"/>
    <w:rsid w:val="00C8097A"/>
    <w:rsid w:val="00FA23C7"/>
    <w:rsid w:val="00FE4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0FE61"/>
  <w15:docId w15:val="{0FA03151-B57A-4F5C-A16A-1986A24DB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72" w:line="263" w:lineRule="auto"/>
      <w:ind w:left="231" w:right="18"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line="377" w:lineRule="auto"/>
      <w:ind w:left="2522" w:right="2252"/>
      <w:jc w:val="center"/>
      <w:outlineLvl w:val="0"/>
    </w:pPr>
    <w:rPr>
      <w:rFonts w:ascii="Arial" w:eastAsia="Arial" w:hAnsi="Arial" w:cs="Arial"/>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i/>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832</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Ginns</dc:creator>
  <cp:keywords/>
  <cp:lastModifiedBy>Mrs K Campbell</cp:lastModifiedBy>
  <cp:revision>2</cp:revision>
  <dcterms:created xsi:type="dcterms:W3CDTF">2026-06-09T09:22:00Z</dcterms:created>
  <dcterms:modified xsi:type="dcterms:W3CDTF">2026-06-09T09:22:00Z</dcterms:modified>
</cp:coreProperties>
</file>